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6DD" w:rsidRPr="0065274D" w:rsidRDefault="000B66DD" w:rsidP="000B66DD">
      <w:pPr>
        <w:spacing w:after="0"/>
        <w:ind w:left="5529"/>
        <w:jc w:val="both"/>
        <w:rPr>
          <w:rFonts w:ascii="Times New Roman" w:hAnsi="Times New Roman" w:cs="Times New Roman"/>
          <w:b/>
          <w:sz w:val="20"/>
          <w:szCs w:val="20"/>
        </w:rPr>
      </w:pPr>
      <w:proofErr w:type="spellStart"/>
      <w:r>
        <w:rPr>
          <w:rFonts w:ascii="Times New Roman" w:hAnsi="Times New Roman" w:cs="Times New Roman"/>
          <w:b/>
          <w:sz w:val="20"/>
          <w:szCs w:val="20"/>
        </w:rPr>
        <w:t>одаток</w:t>
      </w:r>
      <w:proofErr w:type="spellEnd"/>
      <w:r>
        <w:rPr>
          <w:rFonts w:ascii="Times New Roman" w:hAnsi="Times New Roman" w:cs="Times New Roman"/>
          <w:b/>
          <w:sz w:val="20"/>
          <w:szCs w:val="20"/>
        </w:rPr>
        <w:t xml:space="preserve"> </w:t>
      </w:r>
    </w:p>
    <w:p w:rsidR="000B66DD" w:rsidRPr="0065274D" w:rsidRDefault="000B66DD" w:rsidP="000B66DD">
      <w:pPr>
        <w:spacing w:after="0"/>
        <w:ind w:left="5529"/>
        <w:jc w:val="both"/>
        <w:rPr>
          <w:rFonts w:ascii="Times New Roman" w:hAnsi="Times New Roman" w:cs="Times New Roman"/>
          <w:b/>
          <w:sz w:val="20"/>
          <w:szCs w:val="20"/>
        </w:rPr>
      </w:pPr>
      <w:r>
        <w:rPr>
          <w:rFonts w:ascii="Times New Roman" w:hAnsi="Times New Roman" w:cs="Times New Roman"/>
          <w:b/>
          <w:sz w:val="20"/>
          <w:szCs w:val="20"/>
        </w:rPr>
        <w:t xml:space="preserve">до </w:t>
      </w:r>
      <w:r w:rsidRPr="0065274D">
        <w:rPr>
          <w:rFonts w:ascii="Times New Roman" w:hAnsi="Times New Roman" w:cs="Times New Roman"/>
          <w:b/>
          <w:sz w:val="20"/>
          <w:szCs w:val="20"/>
        </w:rPr>
        <w:t>рішення</w:t>
      </w:r>
      <w:r>
        <w:rPr>
          <w:rFonts w:ascii="Times New Roman" w:hAnsi="Times New Roman" w:cs="Times New Roman"/>
          <w:b/>
          <w:sz w:val="20"/>
          <w:szCs w:val="20"/>
        </w:rPr>
        <w:t>м</w:t>
      </w:r>
      <w:r w:rsidRPr="0065274D">
        <w:rPr>
          <w:rFonts w:ascii="Times New Roman" w:hAnsi="Times New Roman" w:cs="Times New Roman"/>
          <w:b/>
          <w:sz w:val="20"/>
          <w:szCs w:val="20"/>
        </w:rPr>
        <w:t xml:space="preserve"> Переяславської </w:t>
      </w:r>
      <w:r>
        <w:rPr>
          <w:rFonts w:ascii="Times New Roman" w:hAnsi="Times New Roman" w:cs="Times New Roman"/>
          <w:b/>
          <w:sz w:val="20"/>
          <w:szCs w:val="20"/>
        </w:rPr>
        <w:t>м</w:t>
      </w:r>
      <w:r w:rsidRPr="0065274D">
        <w:rPr>
          <w:rFonts w:ascii="Times New Roman" w:hAnsi="Times New Roman" w:cs="Times New Roman"/>
          <w:b/>
          <w:sz w:val="20"/>
          <w:szCs w:val="20"/>
        </w:rPr>
        <w:t>іської ради</w:t>
      </w:r>
    </w:p>
    <w:p w:rsidR="000B66DD" w:rsidRPr="0065274D" w:rsidRDefault="000B66DD" w:rsidP="000B66DD">
      <w:pPr>
        <w:spacing w:after="0"/>
        <w:ind w:left="5529"/>
        <w:jc w:val="both"/>
        <w:rPr>
          <w:rFonts w:ascii="Times New Roman" w:hAnsi="Times New Roman" w:cs="Times New Roman"/>
          <w:b/>
          <w:sz w:val="20"/>
          <w:szCs w:val="20"/>
        </w:rPr>
      </w:pPr>
      <w:r>
        <w:rPr>
          <w:rFonts w:ascii="Times New Roman" w:hAnsi="Times New Roman" w:cs="Times New Roman"/>
          <w:b/>
          <w:sz w:val="20"/>
          <w:szCs w:val="20"/>
        </w:rPr>
        <w:t>в</w:t>
      </w:r>
      <w:r w:rsidRPr="0065274D">
        <w:rPr>
          <w:rFonts w:ascii="Times New Roman" w:hAnsi="Times New Roman" w:cs="Times New Roman"/>
          <w:b/>
          <w:sz w:val="20"/>
          <w:szCs w:val="20"/>
        </w:rPr>
        <w:t>ід «______»___________202</w:t>
      </w:r>
      <w:r>
        <w:rPr>
          <w:rFonts w:ascii="Times New Roman" w:hAnsi="Times New Roman" w:cs="Times New Roman"/>
          <w:b/>
          <w:sz w:val="20"/>
          <w:szCs w:val="20"/>
        </w:rPr>
        <w:t xml:space="preserve">5 </w:t>
      </w:r>
      <w:r w:rsidRPr="0065274D">
        <w:rPr>
          <w:rFonts w:ascii="Times New Roman" w:hAnsi="Times New Roman" w:cs="Times New Roman"/>
          <w:b/>
          <w:sz w:val="20"/>
          <w:szCs w:val="20"/>
        </w:rPr>
        <w:t>року</w:t>
      </w:r>
    </w:p>
    <w:p w:rsidR="000B66DD" w:rsidRPr="00D7726B" w:rsidRDefault="00D7726B" w:rsidP="000B66DD">
      <w:pPr>
        <w:spacing w:after="0"/>
        <w:jc w:val="center"/>
        <w:rPr>
          <w:rFonts w:ascii="Times New Roman" w:hAnsi="Times New Roman" w:cs="Times New Roman"/>
          <w:b/>
          <w:sz w:val="20"/>
          <w:szCs w:val="20"/>
          <w:u w:val="single"/>
        </w:rPr>
      </w:pPr>
      <w:r w:rsidRPr="00D7726B">
        <w:rPr>
          <w:rFonts w:ascii="Times New Roman" w:hAnsi="Times New Roman" w:cs="Times New Roman"/>
          <w:b/>
          <w:color w:val="FFFFFF" w:themeColor="background1"/>
          <w:sz w:val="20"/>
          <w:szCs w:val="20"/>
          <w:u w:val="single"/>
        </w:rPr>
        <w:t xml:space="preserve">                                                           </w:t>
      </w:r>
      <w:r w:rsidRPr="00D7726B">
        <w:rPr>
          <w:rFonts w:ascii="Times New Roman" w:hAnsi="Times New Roman" w:cs="Times New Roman"/>
          <w:b/>
          <w:sz w:val="20"/>
          <w:szCs w:val="20"/>
          <w:u w:val="single"/>
        </w:rPr>
        <w:t xml:space="preserve">№ 01пД-102-VIII </w:t>
      </w:r>
    </w:p>
    <w:p w:rsidR="008216DE" w:rsidRPr="00D65037" w:rsidRDefault="008216DE" w:rsidP="008B5DAA">
      <w:pPr>
        <w:spacing w:after="0"/>
        <w:jc w:val="center"/>
        <w:rPr>
          <w:rFonts w:ascii="Times New Roman" w:hAnsi="Times New Roman" w:cs="Times New Roman"/>
          <w:b/>
          <w:sz w:val="28"/>
          <w:szCs w:val="28"/>
        </w:rPr>
      </w:pPr>
    </w:p>
    <w:p w:rsidR="008216DE" w:rsidRPr="00D65037" w:rsidRDefault="008216DE" w:rsidP="008B5DAA">
      <w:pPr>
        <w:spacing w:after="0"/>
        <w:jc w:val="center"/>
        <w:rPr>
          <w:rFonts w:ascii="Times New Roman" w:hAnsi="Times New Roman" w:cs="Times New Roman"/>
          <w:b/>
          <w:sz w:val="28"/>
          <w:szCs w:val="28"/>
        </w:rPr>
      </w:pP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r w:rsidRPr="00D65037">
        <w:rPr>
          <w:rFonts w:ascii="Times New Roman" w:hAnsi="Times New Roman" w:cs="Times New Roman"/>
          <w:b/>
          <w:bCs/>
          <w:sz w:val="28"/>
          <w:szCs w:val="28"/>
        </w:rPr>
        <w:t>ТЕХНІКО - ЕКОНОМІЧНЕ</w:t>
      </w:r>
    </w:p>
    <w:p w:rsidR="008216DE" w:rsidRDefault="008216DE" w:rsidP="008216DE">
      <w:pPr>
        <w:autoSpaceDE w:val="0"/>
        <w:autoSpaceDN w:val="0"/>
        <w:adjustRightInd w:val="0"/>
        <w:spacing w:after="0" w:line="240" w:lineRule="auto"/>
        <w:jc w:val="center"/>
        <w:rPr>
          <w:rFonts w:ascii="Times New Roman" w:hAnsi="Times New Roman" w:cs="Times New Roman"/>
          <w:b/>
          <w:bCs/>
          <w:sz w:val="28"/>
          <w:szCs w:val="28"/>
        </w:rPr>
      </w:pPr>
      <w:r w:rsidRPr="00D65037">
        <w:rPr>
          <w:rFonts w:ascii="Times New Roman" w:hAnsi="Times New Roman" w:cs="Times New Roman"/>
          <w:b/>
          <w:bCs/>
          <w:sz w:val="28"/>
          <w:szCs w:val="28"/>
        </w:rPr>
        <w:t>ОБГРУНТУВАННЯ</w:t>
      </w:r>
    </w:p>
    <w:p w:rsidR="0004777D" w:rsidRPr="00D65037" w:rsidRDefault="0004777D" w:rsidP="008216DE">
      <w:pPr>
        <w:autoSpaceDE w:val="0"/>
        <w:autoSpaceDN w:val="0"/>
        <w:adjustRightInd w:val="0"/>
        <w:spacing w:after="0" w:line="240" w:lineRule="auto"/>
        <w:jc w:val="center"/>
        <w:rPr>
          <w:rFonts w:ascii="Times New Roman" w:hAnsi="Times New Roman" w:cs="Times New Roman"/>
          <w:b/>
          <w:bCs/>
          <w:sz w:val="28"/>
          <w:szCs w:val="28"/>
        </w:rPr>
      </w:pPr>
    </w:p>
    <w:p w:rsidR="002836E7" w:rsidRDefault="0077203A" w:rsidP="00A74D82">
      <w:pPr>
        <w:tabs>
          <w:tab w:val="left" w:pos="5040"/>
        </w:tabs>
        <w:spacing w:after="0"/>
        <w:jc w:val="center"/>
        <w:rPr>
          <w:rFonts w:ascii="Times New Roman" w:hAnsi="Times New Roman" w:cs="Times New Roman"/>
          <w:b/>
          <w:sz w:val="28"/>
          <w:szCs w:val="28"/>
        </w:rPr>
      </w:pPr>
      <w:r w:rsidRPr="00D65037">
        <w:rPr>
          <w:rFonts w:ascii="Times New Roman" w:hAnsi="Times New Roman" w:cs="Times New Roman"/>
          <w:b/>
          <w:bCs/>
          <w:sz w:val="28"/>
          <w:szCs w:val="28"/>
        </w:rPr>
        <w:t xml:space="preserve">забезпечення ефективного використання </w:t>
      </w:r>
      <w:r w:rsidRPr="00D65037">
        <w:rPr>
          <w:rFonts w:ascii="Times New Roman" w:hAnsi="Times New Roman" w:cs="Times New Roman"/>
          <w:b/>
          <w:sz w:val="28"/>
          <w:szCs w:val="28"/>
        </w:rPr>
        <w:t xml:space="preserve">об’єкта нерухомого майна </w:t>
      </w:r>
      <w:r w:rsidR="00A74D82" w:rsidRPr="00D65037">
        <w:rPr>
          <w:rFonts w:ascii="Times New Roman" w:hAnsi="Times New Roman" w:cs="Times New Roman"/>
          <w:b/>
          <w:sz w:val="28"/>
          <w:szCs w:val="28"/>
        </w:rPr>
        <w:t xml:space="preserve">,  </w:t>
      </w:r>
      <w:r w:rsidR="002836E7">
        <w:rPr>
          <w:rFonts w:ascii="Times New Roman" w:hAnsi="Times New Roman" w:cs="Times New Roman"/>
          <w:b/>
          <w:sz w:val="28"/>
          <w:szCs w:val="28"/>
        </w:rPr>
        <w:t>як</w:t>
      </w:r>
      <w:r w:rsidR="00017D8A">
        <w:rPr>
          <w:rFonts w:ascii="Times New Roman" w:hAnsi="Times New Roman" w:cs="Times New Roman"/>
          <w:b/>
          <w:sz w:val="28"/>
          <w:szCs w:val="28"/>
        </w:rPr>
        <w:t>е</w:t>
      </w:r>
      <w:r w:rsidR="00A74D82" w:rsidRPr="00D65037">
        <w:rPr>
          <w:rFonts w:ascii="Times New Roman" w:hAnsi="Times New Roman" w:cs="Times New Roman"/>
          <w:b/>
          <w:sz w:val="28"/>
          <w:szCs w:val="28"/>
        </w:rPr>
        <w:t xml:space="preserve"> знаходиться  за адресою: Київська область, Бориспільський район, </w:t>
      </w:r>
    </w:p>
    <w:p w:rsidR="008B5DAA" w:rsidRPr="00D65037" w:rsidRDefault="00A74D82" w:rsidP="00A74D82">
      <w:pPr>
        <w:tabs>
          <w:tab w:val="left" w:pos="5040"/>
        </w:tabs>
        <w:spacing w:after="0"/>
        <w:jc w:val="center"/>
        <w:rPr>
          <w:rFonts w:ascii="Times New Roman" w:hAnsi="Times New Roman" w:cs="Times New Roman"/>
          <w:b/>
          <w:sz w:val="28"/>
          <w:szCs w:val="28"/>
        </w:rPr>
      </w:pPr>
      <w:r w:rsidRPr="00D65037">
        <w:rPr>
          <w:rFonts w:ascii="Times New Roman" w:hAnsi="Times New Roman" w:cs="Times New Roman"/>
          <w:b/>
          <w:sz w:val="28"/>
          <w:szCs w:val="28"/>
        </w:rPr>
        <w:t>м. Переяслав, вул. Магдебурзького права,21,</w:t>
      </w:r>
      <w:r w:rsidR="0004777D">
        <w:rPr>
          <w:rFonts w:ascii="Times New Roman" w:hAnsi="Times New Roman" w:cs="Times New Roman"/>
          <w:b/>
          <w:sz w:val="28"/>
          <w:szCs w:val="28"/>
        </w:rPr>
        <w:t xml:space="preserve"> </w:t>
      </w:r>
      <w:r w:rsidR="0077203A" w:rsidRPr="00D65037">
        <w:rPr>
          <w:rFonts w:ascii="Times New Roman" w:hAnsi="Times New Roman" w:cs="Times New Roman"/>
          <w:b/>
          <w:bCs/>
          <w:sz w:val="28"/>
          <w:szCs w:val="28"/>
        </w:rPr>
        <w:t>що пропонується до передачі з державної в комунальну власність Переяславської міської територіальної громади</w:t>
      </w: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Default="008216DE" w:rsidP="008B5DAA">
      <w:pPr>
        <w:spacing w:after="0"/>
        <w:jc w:val="both"/>
        <w:rPr>
          <w:rFonts w:ascii="Times New Roman" w:hAnsi="Times New Roman" w:cs="Times New Roman"/>
          <w:sz w:val="28"/>
          <w:szCs w:val="28"/>
        </w:rPr>
      </w:pPr>
    </w:p>
    <w:p w:rsidR="000B66DD" w:rsidRDefault="000B66DD" w:rsidP="008B5DAA">
      <w:pPr>
        <w:spacing w:after="0"/>
        <w:jc w:val="both"/>
        <w:rPr>
          <w:rFonts w:ascii="Times New Roman" w:hAnsi="Times New Roman" w:cs="Times New Roman"/>
          <w:sz w:val="28"/>
          <w:szCs w:val="28"/>
        </w:rPr>
      </w:pPr>
    </w:p>
    <w:p w:rsidR="000B66DD" w:rsidRDefault="000B66DD" w:rsidP="008B5DAA">
      <w:pPr>
        <w:spacing w:after="0"/>
        <w:jc w:val="both"/>
        <w:rPr>
          <w:rFonts w:ascii="Times New Roman" w:hAnsi="Times New Roman" w:cs="Times New Roman"/>
          <w:sz w:val="28"/>
          <w:szCs w:val="28"/>
        </w:rPr>
      </w:pPr>
    </w:p>
    <w:p w:rsidR="000B66DD" w:rsidRDefault="000B66DD" w:rsidP="008B5DAA">
      <w:pPr>
        <w:spacing w:after="0"/>
        <w:jc w:val="both"/>
        <w:rPr>
          <w:rFonts w:ascii="Times New Roman" w:hAnsi="Times New Roman" w:cs="Times New Roman"/>
          <w:sz w:val="28"/>
          <w:szCs w:val="28"/>
        </w:rPr>
      </w:pPr>
    </w:p>
    <w:p w:rsidR="000B66DD" w:rsidRDefault="000B66DD" w:rsidP="008B5DAA">
      <w:pPr>
        <w:spacing w:after="0"/>
        <w:jc w:val="both"/>
        <w:rPr>
          <w:rFonts w:ascii="Times New Roman" w:hAnsi="Times New Roman" w:cs="Times New Roman"/>
          <w:sz w:val="28"/>
          <w:szCs w:val="28"/>
        </w:rPr>
      </w:pPr>
    </w:p>
    <w:p w:rsidR="000B66DD" w:rsidRPr="00D65037" w:rsidRDefault="000B66DD"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216DE">
      <w:pPr>
        <w:spacing w:after="0"/>
        <w:jc w:val="center"/>
        <w:rPr>
          <w:rFonts w:ascii="Times New Roman" w:hAnsi="Times New Roman" w:cs="Times New Roman"/>
          <w:sz w:val="28"/>
          <w:szCs w:val="28"/>
        </w:rPr>
      </w:pPr>
      <w:r w:rsidRPr="00D65037">
        <w:rPr>
          <w:rFonts w:ascii="Times New Roman" w:hAnsi="Times New Roman" w:cs="Times New Roman"/>
          <w:sz w:val="28"/>
          <w:szCs w:val="28"/>
        </w:rPr>
        <w:t>м. Переяслав</w:t>
      </w:r>
    </w:p>
    <w:p w:rsidR="008216DE" w:rsidRPr="00D65037" w:rsidRDefault="008216DE" w:rsidP="008B5DAA">
      <w:pPr>
        <w:spacing w:after="0"/>
        <w:jc w:val="both"/>
        <w:rPr>
          <w:rFonts w:ascii="Times New Roman" w:hAnsi="Times New Roman" w:cs="Times New Roman"/>
          <w:sz w:val="28"/>
          <w:szCs w:val="28"/>
        </w:rPr>
      </w:pPr>
    </w:p>
    <w:p w:rsidR="000B66DD" w:rsidRPr="00D65037" w:rsidRDefault="000B66DD"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r w:rsidRPr="00D65037">
        <w:rPr>
          <w:rFonts w:ascii="Times New Roman" w:hAnsi="Times New Roman" w:cs="Times New Roman"/>
          <w:b/>
          <w:bCs/>
          <w:sz w:val="28"/>
          <w:szCs w:val="28"/>
        </w:rPr>
        <w:t>ЗМІСТ</w:t>
      </w:r>
    </w:p>
    <w:p w:rsidR="008216DE" w:rsidRPr="00D65037" w:rsidRDefault="008216DE"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D65037" w:rsidRDefault="008216DE" w:rsidP="008216DE">
      <w:pPr>
        <w:autoSpaceDE w:val="0"/>
        <w:autoSpaceDN w:val="0"/>
        <w:adjustRightInd w:val="0"/>
        <w:spacing w:after="0" w:line="240" w:lineRule="auto"/>
        <w:rPr>
          <w:rFonts w:ascii="Times New Roman" w:hAnsi="Times New Roman" w:cs="Times New Roman"/>
          <w:sz w:val="28"/>
          <w:szCs w:val="28"/>
        </w:rPr>
      </w:pPr>
      <w:r w:rsidRPr="00D65037">
        <w:rPr>
          <w:rFonts w:ascii="Times New Roman" w:hAnsi="Times New Roman" w:cs="Times New Roman"/>
          <w:sz w:val="28"/>
          <w:szCs w:val="28"/>
        </w:rPr>
        <w:t>1. Загальна характеристика об’єкта передачі з державної у комунальну власність Переяславської міської територіальної громади</w:t>
      </w:r>
      <w:r w:rsidR="00FE47D2" w:rsidRPr="00D65037">
        <w:rPr>
          <w:rFonts w:ascii="Times New Roman" w:hAnsi="Times New Roman" w:cs="Times New Roman"/>
          <w:sz w:val="28"/>
          <w:szCs w:val="28"/>
        </w:rPr>
        <w:t xml:space="preserve"> (місцезнаходження, загальна площа, відомості про </w:t>
      </w:r>
      <w:proofErr w:type="spellStart"/>
      <w:r w:rsidR="00FE47D2" w:rsidRPr="00D65037">
        <w:rPr>
          <w:rFonts w:ascii="Times New Roman" w:hAnsi="Times New Roman" w:cs="Times New Roman"/>
          <w:sz w:val="28"/>
          <w:szCs w:val="28"/>
        </w:rPr>
        <w:t>балансоутримувача</w:t>
      </w:r>
      <w:proofErr w:type="spellEnd"/>
      <w:r w:rsidR="00FE47D2" w:rsidRPr="00D65037">
        <w:rPr>
          <w:rFonts w:ascii="Times New Roman" w:hAnsi="Times New Roman" w:cs="Times New Roman"/>
          <w:sz w:val="28"/>
          <w:szCs w:val="28"/>
        </w:rPr>
        <w:t>, найменування органу, який здійснює управління майном).</w:t>
      </w:r>
    </w:p>
    <w:p w:rsidR="008216DE" w:rsidRPr="00D65037" w:rsidRDefault="008216DE" w:rsidP="008216DE">
      <w:pPr>
        <w:autoSpaceDE w:val="0"/>
        <w:autoSpaceDN w:val="0"/>
        <w:adjustRightInd w:val="0"/>
        <w:spacing w:after="0" w:line="240" w:lineRule="auto"/>
        <w:rPr>
          <w:rFonts w:ascii="Times New Roman" w:hAnsi="Times New Roman" w:cs="Times New Roman"/>
          <w:sz w:val="28"/>
          <w:szCs w:val="28"/>
        </w:rPr>
      </w:pPr>
    </w:p>
    <w:p w:rsidR="008216DE" w:rsidRPr="00D65037" w:rsidRDefault="00FE47D2" w:rsidP="008216DE">
      <w:pPr>
        <w:autoSpaceDE w:val="0"/>
        <w:autoSpaceDN w:val="0"/>
        <w:adjustRightInd w:val="0"/>
        <w:spacing w:after="0" w:line="240" w:lineRule="auto"/>
        <w:rPr>
          <w:rFonts w:ascii="Times New Roman" w:hAnsi="Times New Roman" w:cs="Times New Roman"/>
          <w:sz w:val="28"/>
          <w:szCs w:val="28"/>
        </w:rPr>
      </w:pPr>
      <w:r w:rsidRPr="00D65037">
        <w:rPr>
          <w:rFonts w:ascii="Times New Roman" w:hAnsi="Times New Roman" w:cs="Times New Roman"/>
          <w:sz w:val="28"/>
          <w:szCs w:val="28"/>
        </w:rPr>
        <w:t xml:space="preserve">2. Обґрунтування доцільності </w:t>
      </w:r>
      <w:r w:rsidR="008216DE" w:rsidRPr="00D65037">
        <w:rPr>
          <w:rFonts w:ascii="Times New Roman" w:hAnsi="Times New Roman" w:cs="Times New Roman"/>
          <w:sz w:val="28"/>
          <w:szCs w:val="28"/>
        </w:rPr>
        <w:t xml:space="preserve"> здійснення передачі:</w:t>
      </w:r>
    </w:p>
    <w:p w:rsidR="008216DE" w:rsidRPr="00D65037" w:rsidRDefault="008216DE" w:rsidP="008216DE">
      <w:pPr>
        <w:autoSpaceDE w:val="0"/>
        <w:autoSpaceDN w:val="0"/>
        <w:adjustRightInd w:val="0"/>
        <w:spacing w:after="0" w:line="240" w:lineRule="auto"/>
        <w:rPr>
          <w:rFonts w:ascii="Times New Roman" w:hAnsi="Times New Roman" w:cs="Times New Roman"/>
          <w:sz w:val="28"/>
          <w:szCs w:val="28"/>
        </w:rPr>
      </w:pP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r w:rsidRPr="00D65037">
        <w:rPr>
          <w:rFonts w:ascii="Times New Roman" w:hAnsi="Times New Roman" w:cs="Times New Roman"/>
          <w:sz w:val="28"/>
          <w:szCs w:val="28"/>
        </w:rPr>
        <w:t xml:space="preserve">2.1. </w:t>
      </w:r>
      <w:proofErr w:type="spellStart"/>
      <w:r w:rsidRPr="00D65037">
        <w:rPr>
          <w:rFonts w:ascii="Times New Roman" w:hAnsi="Times New Roman" w:cs="Times New Roman"/>
          <w:sz w:val="28"/>
          <w:szCs w:val="28"/>
        </w:rPr>
        <w:t>Обгрунтування</w:t>
      </w:r>
      <w:proofErr w:type="spellEnd"/>
      <w:r w:rsidRPr="00D65037">
        <w:rPr>
          <w:rFonts w:ascii="Times New Roman" w:hAnsi="Times New Roman" w:cs="Times New Roman"/>
          <w:sz w:val="28"/>
          <w:szCs w:val="28"/>
        </w:rPr>
        <w:t xml:space="preserve"> необхідності здійснення та прогноз очікуваних результатів передачі;</w:t>
      </w: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r w:rsidRPr="00D65037">
        <w:rPr>
          <w:rFonts w:ascii="Times New Roman" w:hAnsi="Times New Roman" w:cs="Times New Roman"/>
          <w:sz w:val="28"/>
          <w:szCs w:val="28"/>
        </w:rPr>
        <w:t>2.2. Шляхи та заходи щодо підвищення ефективності використання об’єкта передачі після її здійснення;</w:t>
      </w: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r w:rsidRPr="00D65037">
        <w:rPr>
          <w:rFonts w:ascii="Times New Roman" w:hAnsi="Times New Roman" w:cs="Times New Roman"/>
          <w:sz w:val="28"/>
          <w:szCs w:val="28"/>
        </w:rPr>
        <w:t>2.3. Обсяги та джерела фінансування витрат для подальшого утримання та використання об’єкта передачі;</w:t>
      </w: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r w:rsidRPr="00D65037">
        <w:rPr>
          <w:rFonts w:ascii="Times New Roman" w:hAnsi="Times New Roman" w:cs="Times New Roman"/>
          <w:sz w:val="28"/>
          <w:szCs w:val="28"/>
        </w:rPr>
        <w:t>2.4. Розрахунки потреб у додаткових площах відповідно до державних будівельних норм України;</w:t>
      </w:r>
    </w:p>
    <w:p w:rsidR="008216DE" w:rsidRPr="00D65037"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D65037" w:rsidRDefault="008216DE" w:rsidP="001F4A7F">
      <w:pPr>
        <w:autoSpaceDE w:val="0"/>
        <w:autoSpaceDN w:val="0"/>
        <w:adjustRightInd w:val="0"/>
        <w:spacing w:after="0" w:line="240" w:lineRule="auto"/>
        <w:jc w:val="both"/>
        <w:rPr>
          <w:rFonts w:ascii="Times New Roman" w:hAnsi="Times New Roman" w:cs="Times New Roman"/>
          <w:sz w:val="28"/>
          <w:szCs w:val="28"/>
        </w:rPr>
      </w:pPr>
      <w:r w:rsidRPr="00D65037">
        <w:rPr>
          <w:rFonts w:ascii="Times New Roman" w:hAnsi="Times New Roman" w:cs="Times New Roman"/>
          <w:sz w:val="28"/>
          <w:szCs w:val="28"/>
        </w:rPr>
        <w:t>2.5. Інформація про відповідність функціонального призначення</w:t>
      </w:r>
      <w:r w:rsidR="00400395">
        <w:rPr>
          <w:rFonts w:ascii="Times New Roman" w:hAnsi="Times New Roman" w:cs="Times New Roman"/>
          <w:sz w:val="28"/>
          <w:szCs w:val="28"/>
        </w:rPr>
        <w:t xml:space="preserve"> </w:t>
      </w:r>
      <w:r w:rsidRPr="00D65037">
        <w:rPr>
          <w:rFonts w:ascii="Times New Roman" w:hAnsi="Times New Roman" w:cs="Times New Roman"/>
          <w:sz w:val="28"/>
          <w:szCs w:val="28"/>
        </w:rPr>
        <w:t>об’єкта передачі завданням, покладеним на орган, якому пропонується передати відповідний об’єкт, з посиланням на</w:t>
      </w:r>
      <w:r w:rsidR="00400395">
        <w:rPr>
          <w:rFonts w:ascii="Times New Roman" w:hAnsi="Times New Roman" w:cs="Times New Roman"/>
          <w:sz w:val="28"/>
          <w:szCs w:val="28"/>
        </w:rPr>
        <w:t xml:space="preserve"> </w:t>
      </w:r>
      <w:r w:rsidRPr="00D65037">
        <w:rPr>
          <w:rFonts w:ascii="Times New Roman" w:hAnsi="Times New Roman" w:cs="Times New Roman"/>
          <w:sz w:val="28"/>
          <w:szCs w:val="28"/>
        </w:rPr>
        <w:t>нормативно-правовий акт.</w:t>
      </w:r>
    </w:p>
    <w:p w:rsidR="008216DE" w:rsidRPr="00D65037" w:rsidRDefault="008216DE" w:rsidP="008216DE">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216DE" w:rsidRPr="00D65037" w:rsidRDefault="008216DE" w:rsidP="008B5DAA">
      <w:pPr>
        <w:spacing w:after="0"/>
        <w:jc w:val="both"/>
        <w:rPr>
          <w:rFonts w:ascii="Times New Roman" w:hAnsi="Times New Roman" w:cs="Times New Roman"/>
          <w:sz w:val="28"/>
          <w:szCs w:val="28"/>
        </w:rPr>
      </w:pPr>
    </w:p>
    <w:p w:rsidR="008B5DAA" w:rsidRPr="00D65037" w:rsidRDefault="008B5DAA" w:rsidP="008B5DAA">
      <w:pPr>
        <w:spacing w:after="0"/>
        <w:jc w:val="both"/>
        <w:rPr>
          <w:rFonts w:ascii="Times New Roman" w:hAnsi="Times New Roman" w:cs="Times New Roman"/>
          <w:sz w:val="28"/>
          <w:szCs w:val="28"/>
        </w:rPr>
      </w:pPr>
      <w:r w:rsidRPr="00D65037">
        <w:rPr>
          <w:rFonts w:ascii="Times New Roman" w:hAnsi="Times New Roman" w:cs="Times New Roman"/>
          <w:sz w:val="28"/>
          <w:szCs w:val="28"/>
        </w:rPr>
        <w:t xml:space="preserve">  </w:t>
      </w:r>
      <w:r w:rsidR="00780C68">
        <w:rPr>
          <w:rFonts w:ascii="Times New Roman" w:hAnsi="Times New Roman" w:cs="Times New Roman"/>
          <w:sz w:val="28"/>
          <w:szCs w:val="28"/>
        </w:rPr>
        <w:t xml:space="preserve">   </w:t>
      </w:r>
      <w:r w:rsidRPr="00D65037">
        <w:rPr>
          <w:rFonts w:ascii="Times New Roman" w:hAnsi="Times New Roman" w:cs="Times New Roman"/>
          <w:sz w:val="28"/>
          <w:szCs w:val="28"/>
        </w:rPr>
        <w:t>Це техніко-економічне обґрунтування розроблено на виконання вимог Закону України «Про передачу об’єктів права державної та комунальної власності» відповідно до Методичних рекомендацій щодо розроблення техніко-економічного обґрунтування забезпечення ефективного використання об’єктів права державної та комунальної власності, що пропонуються до передачі, затверджених наказом Міністерства економічного розвитку і торгівлі України від 27.12.2013 № 1591.</w:t>
      </w:r>
    </w:p>
    <w:p w:rsidR="008B5DAA" w:rsidRPr="00D65037" w:rsidRDefault="008B5DAA" w:rsidP="003F03CD">
      <w:pPr>
        <w:pStyle w:val="a3"/>
        <w:numPr>
          <w:ilvl w:val="0"/>
          <w:numId w:val="2"/>
        </w:numPr>
        <w:spacing w:after="0"/>
        <w:jc w:val="center"/>
        <w:rPr>
          <w:rFonts w:ascii="Times New Roman" w:hAnsi="Times New Roman" w:cs="Times New Roman"/>
          <w:b/>
          <w:sz w:val="28"/>
          <w:szCs w:val="28"/>
        </w:rPr>
      </w:pPr>
      <w:r w:rsidRPr="00D65037">
        <w:rPr>
          <w:rFonts w:ascii="Times New Roman" w:hAnsi="Times New Roman" w:cs="Times New Roman"/>
          <w:b/>
          <w:sz w:val="28"/>
          <w:szCs w:val="28"/>
        </w:rPr>
        <w:t>Загальна характеристика об’єкта передачі</w:t>
      </w:r>
    </w:p>
    <w:p w:rsidR="00FE47D2" w:rsidRPr="00D65037" w:rsidRDefault="008B5DAA" w:rsidP="00FE47D2">
      <w:pPr>
        <w:pStyle w:val="a3"/>
        <w:numPr>
          <w:ilvl w:val="1"/>
          <w:numId w:val="2"/>
        </w:numPr>
        <w:spacing w:after="0"/>
        <w:jc w:val="both"/>
        <w:rPr>
          <w:rFonts w:ascii="Times New Roman" w:hAnsi="Times New Roman" w:cs="Times New Roman"/>
          <w:sz w:val="28"/>
          <w:szCs w:val="28"/>
        </w:rPr>
      </w:pPr>
      <w:r w:rsidRPr="00D65037">
        <w:rPr>
          <w:rFonts w:ascii="Times New Roman" w:hAnsi="Times New Roman" w:cs="Times New Roman"/>
          <w:b/>
          <w:sz w:val="28"/>
          <w:szCs w:val="28"/>
        </w:rPr>
        <w:t>Найменування об’єкта передачі</w:t>
      </w:r>
      <w:r w:rsidRPr="00D65037">
        <w:rPr>
          <w:rFonts w:ascii="Times New Roman" w:hAnsi="Times New Roman" w:cs="Times New Roman"/>
          <w:sz w:val="28"/>
          <w:szCs w:val="28"/>
        </w:rPr>
        <w:t>:</w:t>
      </w:r>
      <w:r w:rsidR="00400395">
        <w:rPr>
          <w:rFonts w:ascii="Times New Roman" w:hAnsi="Times New Roman" w:cs="Times New Roman"/>
          <w:sz w:val="28"/>
          <w:szCs w:val="28"/>
        </w:rPr>
        <w:t xml:space="preserve"> об’єкт нерухомого майна </w:t>
      </w:r>
      <w:r w:rsidR="0077203A" w:rsidRPr="00D65037">
        <w:rPr>
          <w:rFonts w:ascii="Times New Roman" w:hAnsi="Times New Roman" w:cs="Times New Roman"/>
          <w:sz w:val="28"/>
          <w:szCs w:val="28"/>
        </w:rPr>
        <w:t>.</w:t>
      </w:r>
    </w:p>
    <w:p w:rsidR="00C80AD0" w:rsidRPr="00D65037" w:rsidRDefault="00FE47D2" w:rsidP="00FE47D2">
      <w:pPr>
        <w:pStyle w:val="a3"/>
        <w:numPr>
          <w:ilvl w:val="1"/>
          <w:numId w:val="2"/>
        </w:numPr>
        <w:spacing w:after="0"/>
        <w:jc w:val="both"/>
        <w:rPr>
          <w:rFonts w:ascii="Times New Roman" w:hAnsi="Times New Roman" w:cs="Times New Roman"/>
          <w:sz w:val="28"/>
          <w:szCs w:val="28"/>
        </w:rPr>
      </w:pPr>
      <w:r w:rsidRPr="00D65037">
        <w:rPr>
          <w:rFonts w:ascii="Times New Roman" w:hAnsi="Times New Roman" w:cs="Times New Roman"/>
          <w:b/>
          <w:sz w:val="28"/>
          <w:szCs w:val="28"/>
        </w:rPr>
        <w:t>Загальна площа</w:t>
      </w:r>
      <w:r w:rsidRPr="00D65037">
        <w:rPr>
          <w:rFonts w:ascii="Times New Roman" w:hAnsi="Times New Roman" w:cs="Times New Roman"/>
          <w:sz w:val="28"/>
          <w:szCs w:val="28"/>
        </w:rPr>
        <w:t xml:space="preserve">: </w:t>
      </w:r>
      <w:r w:rsidR="00C80AD0" w:rsidRPr="00D65037">
        <w:rPr>
          <w:rFonts w:ascii="Times New Roman" w:hAnsi="Times New Roman" w:cs="Times New Roman"/>
          <w:sz w:val="28"/>
          <w:szCs w:val="28"/>
        </w:rPr>
        <w:t xml:space="preserve">365 </w:t>
      </w:r>
      <w:proofErr w:type="spellStart"/>
      <w:r w:rsidR="008B5DAA" w:rsidRPr="00D65037">
        <w:rPr>
          <w:rFonts w:ascii="Times New Roman" w:hAnsi="Times New Roman" w:cs="Times New Roman"/>
          <w:sz w:val="28"/>
          <w:szCs w:val="28"/>
        </w:rPr>
        <w:t>кв.м</w:t>
      </w:r>
      <w:proofErr w:type="spellEnd"/>
      <w:r w:rsidR="008B5DAA" w:rsidRPr="00D65037">
        <w:rPr>
          <w:rFonts w:ascii="Times New Roman" w:hAnsi="Times New Roman" w:cs="Times New Roman"/>
          <w:sz w:val="28"/>
          <w:szCs w:val="28"/>
        </w:rPr>
        <w:t>.</w:t>
      </w:r>
    </w:p>
    <w:p w:rsidR="000B5303" w:rsidRPr="00D65037" w:rsidRDefault="00C80AD0" w:rsidP="00C80AD0">
      <w:pPr>
        <w:pStyle w:val="a3"/>
        <w:spacing w:after="0"/>
        <w:ind w:left="1080"/>
        <w:jc w:val="both"/>
        <w:rPr>
          <w:rFonts w:ascii="Times New Roman" w:hAnsi="Times New Roman" w:cs="Times New Roman"/>
          <w:sz w:val="28"/>
          <w:szCs w:val="28"/>
        </w:rPr>
      </w:pPr>
      <w:r w:rsidRPr="00D65037">
        <w:rPr>
          <w:rFonts w:ascii="Times New Roman" w:hAnsi="Times New Roman" w:cs="Times New Roman"/>
          <w:b/>
          <w:sz w:val="28"/>
          <w:szCs w:val="28"/>
        </w:rPr>
        <w:t>Складов</w:t>
      </w:r>
      <w:r w:rsidR="000B5303" w:rsidRPr="00D65037">
        <w:rPr>
          <w:rFonts w:ascii="Times New Roman" w:hAnsi="Times New Roman" w:cs="Times New Roman"/>
          <w:b/>
          <w:sz w:val="28"/>
          <w:szCs w:val="28"/>
        </w:rPr>
        <w:t>і</w:t>
      </w:r>
      <w:r w:rsidRPr="00D65037">
        <w:rPr>
          <w:rFonts w:ascii="Times New Roman" w:hAnsi="Times New Roman" w:cs="Times New Roman"/>
          <w:b/>
          <w:sz w:val="28"/>
          <w:szCs w:val="28"/>
        </w:rPr>
        <w:t xml:space="preserve"> частин</w:t>
      </w:r>
      <w:r w:rsidR="000B5303" w:rsidRPr="00D65037">
        <w:rPr>
          <w:rFonts w:ascii="Times New Roman" w:hAnsi="Times New Roman" w:cs="Times New Roman"/>
          <w:b/>
          <w:sz w:val="28"/>
          <w:szCs w:val="28"/>
        </w:rPr>
        <w:t>и</w:t>
      </w:r>
      <w:r w:rsidRPr="00D65037">
        <w:rPr>
          <w:rFonts w:ascii="Times New Roman" w:hAnsi="Times New Roman" w:cs="Times New Roman"/>
          <w:b/>
          <w:sz w:val="28"/>
          <w:szCs w:val="28"/>
        </w:rPr>
        <w:t xml:space="preserve"> об’єкта </w:t>
      </w:r>
      <w:r w:rsidRPr="00D65037">
        <w:rPr>
          <w:rFonts w:ascii="Times New Roman" w:hAnsi="Times New Roman" w:cs="Times New Roman"/>
          <w:sz w:val="28"/>
          <w:szCs w:val="28"/>
        </w:rPr>
        <w:t xml:space="preserve">– </w:t>
      </w:r>
    </w:p>
    <w:p w:rsidR="000B5303" w:rsidRPr="00D65037" w:rsidRDefault="000B5303" w:rsidP="00C80AD0">
      <w:pPr>
        <w:pStyle w:val="a3"/>
        <w:spacing w:after="0"/>
        <w:ind w:left="1080"/>
        <w:jc w:val="both"/>
        <w:rPr>
          <w:rFonts w:ascii="Times New Roman" w:hAnsi="Times New Roman" w:cs="Times New Roman"/>
          <w:sz w:val="28"/>
          <w:szCs w:val="28"/>
        </w:rPr>
      </w:pPr>
      <w:r w:rsidRPr="00D65037">
        <w:rPr>
          <w:rFonts w:ascii="Times New Roman" w:hAnsi="Times New Roman" w:cs="Times New Roman"/>
          <w:sz w:val="28"/>
          <w:szCs w:val="28"/>
        </w:rPr>
        <w:t>основна будівля</w:t>
      </w:r>
      <w:r w:rsidR="00153781">
        <w:rPr>
          <w:rFonts w:ascii="Times New Roman" w:hAnsi="Times New Roman" w:cs="Times New Roman"/>
          <w:sz w:val="28"/>
          <w:szCs w:val="28"/>
        </w:rPr>
        <w:t>,1,А</w:t>
      </w:r>
      <w:r w:rsidRPr="00D65037">
        <w:rPr>
          <w:rFonts w:ascii="Times New Roman" w:hAnsi="Times New Roman" w:cs="Times New Roman"/>
          <w:sz w:val="28"/>
          <w:szCs w:val="28"/>
        </w:rPr>
        <w:t xml:space="preserve"> – площа 365 </w:t>
      </w:r>
      <w:proofErr w:type="spellStart"/>
      <w:r w:rsidRPr="00D65037">
        <w:rPr>
          <w:rFonts w:ascii="Times New Roman" w:hAnsi="Times New Roman" w:cs="Times New Roman"/>
          <w:sz w:val="28"/>
          <w:szCs w:val="28"/>
        </w:rPr>
        <w:t>кв.м</w:t>
      </w:r>
      <w:proofErr w:type="spellEnd"/>
      <w:r w:rsidRPr="00D65037">
        <w:rPr>
          <w:rFonts w:ascii="Times New Roman" w:hAnsi="Times New Roman" w:cs="Times New Roman"/>
          <w:sz w:val="28"/>
          <w:szCs w:val="28"/>
        </w:rPr>
        <w:t>.;</w:t>
      </w:r>
    </w:p>
    <w:p w:rsidR="000B5303" w:rsidRPr="00D65037" w:rsidRDefault="000B5303" w:rsidP="00C80AD0">
      <w:pPr>
        <w:pStyle w:val="a3"/>
        <w:spacing w:after="0"/>
        <w:ind w:left="1080"/>
        <w:jc w:val="both"/>
        <w:rPr>
          <w:rFonts w:ascii="Times New Roman" w:hAnsi="Times New Roman" w:cs="Times New Roman"/>
          <w:sz w:val="28"/>
          <w:szCs w:val="28"/>
        </w:rPr>
      </w:pPr>
      <w:r w:rsidRPr="00D65037">
        <w:rPr>
          <w:rFonts w:ascii="Times New Roman" w:hAnsi="Times New Roman" w:cs="Times New Roman"/>
          <w:sz w:val="28"/>
          <w:szCs w:val="28"/>
        </w:rPr>
        <w:t>г</w:t>
      </w:r>
      <w:r w:rsidR="00C80AD0" w:rsidRPr="00D65037">
        <w:rPr>
          <w:rFonts w:ascii="Times New Roman" w:hAnsi="Times New Roman" w:cs="Times New Roman"/>
          <w:sz w:val="28"/>
          <w:szCs w:val="28"/>
        </w:rPr>
        <w:t>араж</w:t>
      </w:r>
      <w:r w:rsidR="00153781">
        <w:rPr>
          <w:rFonts w:ascii="Times New Roman" w:hAnsi="Times New Roman" w:cs="Times New Roman"/>
          <w:sz w:val="28"/>
          <w:szCs w:val="28"/>
        </w:rPr>
        <w:t>,2, Б</w:t>
      </w:r>
      <w:r w:rsidRPr="00D65037">
        <w:rPr>
          <w:rFonts w:ascii="Times New Roman" w:hAnsi="Times New Roman" w:cs="Times New Roman"/>
          <w:sz w:val="28"/>
          <w:szCs w:val="28"/>
        </w:rPr>
        <w:t xml:space="preserve"> - </w:t>
      </w:r>
      <w:r w:rsidR="00C80AD0" w:rsidRPr="00D65037">
        <w:rPr>
          <w:rFonts w:ascii="Times New Roman" w:hAnsi="Times New Roman" w:cs="Times New Roman"/>
          <w:sz w:val="28"/>
          <w:szCs w:val="28"/>
        </w:rPr>
        <w:t xml:space="preserve"> площ</w:t>
      </w:r>
      <w:r w:rsidRPr="00D65037">
        <w:rPr>
          <w:rFonts w:ascii="Times New Roman" w:hAnsi="Times New Roman" w:cs="Times New Roman"/>
          <w:sz w:val="28"/>
          <w:szCs w:val="28"/>
        </w:rPr>
        <w:t>а</w:t>
      </w:r>
      <w:r w:rsidR="00C80AD0" w:rsidRPr="00D65037">
        <w:rPr>
          <w:rFonts w:ascii="Times New Roman" w:hAnsi="Times New Roman" w:cs="Times New Roman"/>
          <w:sz w:val="28"/>
          <w:szCs w:val="28"/>
        </w:rPr>
        <w:t xml:space="preserve"> 122,7 </w:t>
      </w:r>
      <w:proofErr w:type="spellStart"/>
      <w:r w:rsidR="00C80AD0" w:rsidRPr="00D65037">
        <w:rPr>
          <w:rFonts w:ascii="Times New Roman" w:hAnsi="Times New Roman" w:cs="Times New Roman"/>
          <w:sz w:val="28"/>
          <w:szCs w:val="28"/>
        </w:rPr>
        <w:t>кв.м</w:t>
      </w:r>
      <w:proofErr w:type="spellEnd"/>
      <w:r w:rsidR="00C80AD0" w:rsidRPr="00D65037">
        <w:rPr>
          <w:rFonts w:ascii="Times New Roman" w:hAnsi="Times New Roman" w:cs="Times New Roman"/>
          <w:sz w:val="28"/>
          <w:szCs w:val="28"/>
        </w:rPr>
        <w:t>.</w:t>
      </w:r>
      <w:r w:rsidR="00BC7CB7" w:rsidRPr="00D65037">
        <w:rPr>
          <w:rFonts w:ascii="Times New Roman" w:hAnsi="Times New Roman" w:cs="Times New Roman"/>
          <w:sz w:val="28"/>
          <w:szCs w:val="28"/>
        </w:rPr>
        <w:t xml:space="preserve">; </w:t>
      </w:r>
    </w:p>
    <w:p w:rsidR="000B5303" w:rsidRPr="00D65037" w:rsidRDefault="00BC7CB7" w:rsidP="00C80AD0">
      <w:pPr>
        <w:pStyle w:val="a3"/>
        <w:spacing w:after="0"/>
        <w:ind w:left="1080"/>
        <w:jc w:val="both"/>
        <w:rPr>
          <w:rFonts w:ascii="Times New Roman" w:hAnsi="Times New Roman" w:cs="Times New Roman"/>
          <w:sz w:val="28"/>
          <w:szCs w:val="28"/>
        </w:rPr>
      </w:pPr>
      <w:r w:rsidRPr="00D65037">
        <w:rPr>
          <w:rFonts w:ascii="Times New Roman" w:hAnsi="Times New Roman" w:cs="Times New Roman"/>
          <w:sz w:val="28"/>
          <w:szCs w:val="28"/>
        </w:rPr>
        <w:t>прибудова</w:t>
      </w:r>
      <w:r w:rsidR="00153781">
        <w:rPr>
          <w:rFonts w:ascii="Times New Roman" w:hAnsi="Times New Roman" w:cs="Times New Roman"/>
          <w:sz w:val="28"/>
          <w:szCs w:val="28"/>
        </w:rPr>
        <w:t>, 3,б</w:t>
      </w:r>
      <w:r w:rsidR="000B5303" w:rsidRPr="00D65037">
        <w:rPr>
          <w:rFonts w:ascii="Times New Roman" w:hAnsi="Times New Roman" w:cs="Times New Roman"/>
          <w:sz w:val="28"/>
          <w:szCs w:val="28"/>
        </w:rPr>
        <w:t xml:space="preserve"> -</w:t>
      </w:r>
      <w:r w:rsidR="00780C68">
        <w:rPr>
          <w:rFonts w:ascii="Times New Roman" w:hAnsi="Times New Roman" w:cs="Times New Roman"/>
          <w:sz w:val="28"/>
          <w:szCs w:val="28"/>
        </w:rPr>
        <w:t xml:space="preserve"> </w:t>
      </w:r>
      <w:r w:rsidR="000B5303" w:rsidRPr="00D65037">
        <w:rPr>
          <w:rFonts w:ascii="Times New Roman" w:hAnsi="Times New Roman" w:cs="Times New Roman"/>
          <w:sz w:val="28"/>
          <w:szCs w:val="28"/>
        </w:rPr>
        <w:t xml:space="preserve">площа 73,5 </w:t>
      </w:r>
      <w:proofErr w:type="spellStart"/>
      <w:r w:rsidR="000B5303" w:rsidRPr="00D65037">
        <w:rPr>
          <w:rFonts w:ascii="Times New Roman" w:hAnsi="Times New Roman" w:cs="Times New Roman"/>
          <w:sz w:val="28"/>
          <w:szCs w:val="28"/>
        </w:rPr>
        <w:t>кв.м</w:t>
      </w:r>
      <w:proofErr w:type="spellEnd"/>
      <w:r w:rsidR="000B5303" w:rsidRPr="00D65037">
        <w:rPr>
          <w:rFonts w:ascii="Times New Roman" w:hAnsi="Times New Roman" w:cs="Times New Roman"/>
          <w:sz w:val="28"/>
          <w:szCs w:val="28"/>
        </w:rPr>
        <w:t>.;</w:t>
      </w:r>
    </w:p>
    <w:p w:rsidR="000B5303" w:rsidRPr="00D65037" w:rsidRDefault="000B5303" w:rsidP="00C80AD0">
      <w:pPr>
        <w:pStyle w:val="a3"/>
        <w:spacing w:after="0"/>
        <w:ind w:left="1080"/>
        <w:jc w:val="both"/>
        <w:rPr>
          <w:rFonts w:ascii="Times New Roman" w:hAnsi="Times New Roman" w:cs="Times New Roman"/>
          <w:sz w:val="28"/>
          <w:szCs w:val="28"/>
        </w:rPr>
      </w:pPr>
      <w:r w:rsidRPr="00D65037">
        <w:rPr>
          <w:rFonts w:ascii="Times New Roman" w:hAnsi="Times New Roman" w:cs="Times New Roman"/>
          <w:sz w:val="28"/>
          <w:szCs w:val="28"/>
        </w:rPr>
        <w:t>гараж</w:t>
      </w:r>
      <w:r w:rsidR="00153781">
        <w:rPr>
          <w:rFonts w:ascii="Times New Roman" w:hAnsi="Times New Roman" w:cs="Times New Roman"/>
          <w:sz w:val="28"/>
          <w:szCs w:val="28"/>
        </w:rPr>
        <w:t>,4,Б-1</w:t>
      </w:r>
      <w:r w:rsidR="00780C68">
        <w:rPr>
          <w:rFonts w:ascii="Times New Roman" w:hAnsi="Times New Roman" w:cs="Times New Roman"/>
          <w:sz w:val="28"/>
          <w:szCs w:val="28"/>
        </w:rPr>
        <w:t xml:space="preserve"> </w:t>
      </w:r>
      <w:r w:rsidRPr="00D65037">
        <w:rPr>
          <w:rFonts w:ascii="Times New Roman" w:hAnsi="Times New Roman" w:cs="Times New Roman"/>
          <w:sz w:val="28"/>
          <w:szCs w:val="28"/>
        </w:rPr>
        <w:t xml:space="preserve">-  площа 55 </w:t>
      </w:r>
      <w:proofErr w:type="spellStart"/>
      <w:r w:rsidRPr="00D65037">
        <w:rPr>
          <w:rFonts w:ascii="Times New Roman" w:hAnsi="Times New Roman" w:cs="Times New Roman"/>
          <w:sz w:val="28"/>
          <w:szCs w:val="28"/>
        </w:rPr>
        <w:t>кв.м</w:t>
      </w:r>
      <w:proofErr w:type="spellEnd"/>
      <w:r w:rsidRPr="00D65037">
        <w:rPr>
          <w:rFonts w:ascii="Times New Roman" w:hAnsi="Times New Roman" w:cs="Times New Roman"/>
          <w:sz w:val="28"/>
          <w:szCs w:val="28"/>
        </w:rPr>
        <w:t>.;</w:t>
      </w:r>
    </w:p>
    <w:p w:rsidR="008B5DAA" w:rsidRPr="00D65037" w:rsidRDefault="000B5303" w:rsidP="00C80AD0">
      <w:pPr>
        <w:pStyle w:val="a3"/>
        <w:spacing w:after="0"/>
        <w:ind w:left="1080"/>
        <w:jc w:val="both"/>
        <w:rPr>
          <w:rFonts w:ascii="Times New Roman" w:hAnsi="Times New Roman" w:cs="Times New Roman"/>
          <w:sz w:val="28"/>
          <w:szCs w:val="28"/>
        </w:rPr>
      </w:pPr>
      <w:r w:rsidRPr="00D65037">
        <w:rPr>
          <w:rFonts w:ascii="Times New Roman" w:hAnsi="Times New Roman" w:cs="Times New Roman"/>
          <w:sz w:val="28"/>
          <w:szCs w:val="28"/>
        </w:rPr>
        <w:t>прибудова</w:t>
      </w:r>
      <w:r w:rsidR="00153781">
        <w:rPr>
          <w:rFonts w:ascii="Times New Roman" w:hAnsi="Times New Roman" w:cs="Times New Roman"/>
          <w:sz w:val="28"/>
          <w:szCs w:val="28"/>
        </w:rPr>
        <w:t>,5,б-1</w:t>
      </w:r>
      <w:r w:rsidRPr="00D65037">
        <w:rPr>
          <w:rFonts w:ascii="Times New Roman" w:hAnsi="Times New Roman" w:cs="Times New Roman"/>
          <w:sz w:val="28"/>
          <w:szCs w:val="28"/>
        </w:rPr>
        <w:t xml:space="preserve"> - площа 38,7 </w:t>
      </w:r>
      <w:proofErr w:type="spellStart"/>
      <w:r w:rsidRPr="00D65037">
        <w:rPr>
          <w:rFonts w:ascii="Times New Roman" w:hAnsi="Times New Roman" w:cs="Times New Roman"/>
          <w:sz w:val="28"/>
          <w:szCs w:val="28"/>
        </w:rPr>
        <w:t>кв.м</w:t>
      </w:r>
      <w:proofErr w:type="spellEnd"/>
      <w:r w:rsidRPr="00D65037">
        <w:rPr>
          <w:rFonts w:ascii="Times New Roman" w:hAnsi="Times New Roman" w:cs="Times New Roman"/>
          <w:sz w:val="28"/>
          <w:szCs w:val="28"/>
        </w:rPr>
        <w:t>.</w:t>
      </w:r>
    </w:p>
    <w:p w:rsidR="008B5DAA" w:rsidRPr="00D65037" w:rsidRDefault="008B5DAA" w:rsidP="00FE47D2">
      <w:pPr>
        <w:pStyle w:val="a3"/>
        <w:numPr>
          <w:ilvl w:val="1"/>
          <w:numId w:val="2"/>
        </w:numPr>
        <w:spacing w:after="0"/>
        <w:jc w:val="both"/>
        <w:rPr>
          <w:rFonts w:ascii="Times New Roman" w:hAnsi="Times New Roman" w:cs="Times New Roman"/>
          <w:sz w:val="28"/>
          <w:szCs w:val="28"/>
        </w:rPr>
      </w:pPr>
      <w:r w:rsidRPr="00D65037">
        <w:rPr>
          <w:rFonts w:ascii="Times New Roman" w:hAnsi="Times New Roman" w:cs="Times New Roman"/>
          <w:b/>
          <w:sz w:val="28"/>
          <w:szCs w:val="28"/>
        </w:rPr>
        <w:t>Місцезнаходження:</w:t>
      </w:r>
      <w:r w:rsidRPr="00D65037">
        <w:rPr>
          <w:rFonts w:ascii="Times New Roman" w:hAnsi="Times New Roman" w:cs="Times New Roman"/>
          <w:sz w:val="28"/>
          <w:szCs w:val="28"/>
        </w:rPr>
        <w:t xml:space="preserve"> будівля знаходиться за адресою: 08400, Київська область, Бориспільський район, м. Переяслав,  вул. </w:t>
      </w:r>
      <w:r w:rsidR="00BB64E0" w:rsidRPr="00D65037">
        <w:rPr>
          <w:rFonts w:ascii="Times New Roman" w:hAnsi="Times New Roman" w:cs="Times New Roman"/>
          <w:sz w:val="28"/>
          <w:szCs w:val="28"/>
        </w:rPr>
        <w:t>Магдебурзького права,21</w:t>
      </w:r>
      <w:r w:rsidR="0077203A" w:rsidRPr="00D65037">
        <w:rPr>
          <w:rFonts w:ascii="Times New Roman" w:hAnsi="Times New Roman" w:cs="Times New Roman"/>
          <w:sz w:val="28"/>
          <w:szCs w:val="28"/>
        </w:rPr>
        <w:t>.</w:t>
      </w:r>
    </w:p>
    <w:p w:rsidR="008B5DAA" w:rsidRPr="00D65037" w:rsidRDefault="008B5DAA" w:rsidP="008B5DAA">
      <w:pPr>
        <w:pStyle w:val="a3"/>
        <w:numPr>
          <w:ilvl w:val="1"/>
          <w:numId w:val="2"/>
        </w:numPr>
        <w:spacing w:after="0"/>
        <w:jc w:val="both"/>
        <w:rPr>
          <w:rFonts w:ascii="Times New Roman" w:hAnsi="Times New Roman" w:cs="Times New Roman"/>
          <w:sz w:val="28"/>
          <w:szCs w:val="28"/>
        </w:rPr>
      </w:pPr>
      <w:r w:rsidRPr="00D65037">
        <w:rPr>
          <w:rFonts w:ascii="Times New Roman" w:hAnsi="Times New Roman" w:cs="Times New Roman"/>
          <w:b/>
          <w:sz w:val="28"/>
          <w:szCs w:val="28"/>
        </w:rPr>
        <w:t xml:space="preserve">Відомості про </w:t>
      </w:r>
      <w:proofErr w:type="spellStart"/>
      <w:r w:rsidRPr="00D65037">
        <w:rPr>
          <w:rFonts w:ascii="Times New Roman" w:hAnsi="Times New Roman" w:cs="Times New Roman"/>
          <w:b/>
          <w:sz w:val="28"/>
          <w:szCs w:val="28"/>
        </w:rPr>
        <w:t>балансоутримувача</w:t>
      </w:r>
      <w:proofErr w:type="spellEnd"/>
      <w:r w:rsidRPr="00D65037">
        <w:rPr>
          <w:rFonts w:ascii="Times New Roman" w:hAnsi="Times New Roman" w:cs="Times New Roman"/>
          <w:sz w:val="28"/>
          <w:szCs w:val="28"/>
        </w:rPr>
        <w:t xml:space="preserve">: </w:t>
      </w:r>
      <w:r w:rsidR="00BB64E0" w:rsidRPr="00D65037">
        <w:rPr>
          <w:rFonts w:ascii="Times New Roman" w:hAnsi="Times New Roman" w:cs="Times New Roman"/>
          <w:sz w:val="28"/>
          <w:szCs w:val="28"/>
        </w:rPr>
        <w:t>державна установа «Київський обласний центр контролю та профілактики хвороб Міністерства охорони здоров’я України»</w:t>
      </w:r>
      <w:r w:rsidRPr="00D65037">
        <w:rPr>
          <w:rFonts w:ascii="Times New Roman" w:hAnsi="Times New Roman" w:cs="Times New Roman"/>
          <w:sz w:val="28"/>
          <w:szCs w:val="28"/>
        </w:rPr>
        <w:t xml:space="preserve">, код ЄДРПОУ </w:t>
      </w:r>
      <w:r w:rsidR="00BB64E0" w:rsidRPr="00D65037">
        <w:rPr>
          <w:rFonts w:ascii="Times New Roman" w:hAnsi="Times New Roman" w:cs="Times New Roman"/>
          <w:sz w:val="28"/>
          <w:szCs w:val="28"/>
        </w:rPr>
        <w:t>38518118</w:t>
      </w:r>
      <w:r w:rsidRPr="00D65037">
        <w:rPr>
          <w:rFonts w:ascii="Times New Roman" w:hAnsi="Times New Roman" w:cs="Times New Roman"/>
          <w:sz w:val="28"/>
          <w:szCs w:val="28"/>
        </w:rPr>
        <w:t xml:space="preserve">, місцезнаходження юридичної особи: </w:t>
      </w:r>
      <w:r w:rsidR="00BB64E0" w:rsidRPr="00D65037">
        <w:rPr>
          <w:rFonts w:ascii="Times New Roman" w:hAnsi="Times New Roman" w:cs="Times New Roman"/>
          <w:sz w:val="28"/>
          <w:szCs w:val="28"/>
        </w:rPr>
        <w:t>04050</w:t>
      </w:r>
      <w:r w:rsidRPr="00D65037">
        <w:rPr>
          <w:rFonts w:ascii="Times New Roman" w:hAnsi="Times New Roman" w:cs="Times New Roman"/>
          <w:sz w:val="28"/>
          <w:szCs w:val="28"/>
        </w:rPr>
        <w:t xml:space="preserve">,м. </w:t>
      </w:r>
      <w:r w:rsidR="00BF7678" w:rsidRPr="00D65037">
        <w:rPr>
          <w:rFonts w:ascii="Times New Roman" w:hAnsi="Times New Roman" w:cs="Times New Roman"/>
          <w:sz w:val="28"/>
          <w:szCs w:val="28"/>
        </w:rPr>
        <w:t>Київ</w:t>
      </w:r>
      <w:r w:rsidRPr="00D65037">
        <w:rPr>
          <w:rFonts w:ascii="Times New Roman" w:hAnsi="Times New Roman" w:cs="Times New Roman"/>
          <w:sz w:val="28"/>
          <w:szCs w:val="28"/>
        </w:rPr>
        <w:t xml:space="preserve">, вул. </w:t>
      </w:r>
      <w:r w:rsidR="00BB64E0" w:rsidRPr="00D65037">
        <w:rPr>
          <w:rFonts w:ascii="Times New Roman" w:hAnsi="Times New Roman" w:cs="Times New Roman"/>
          <w:sz w:val="28"/>
          <w:szCs w:val="28"/>
        </w:rPr>
        <w:t>Герцена,31</w:t>
      </w:r>
      <w:r w:rsidRPr="00D65037">
        <w:rPr>
          <w:rFonts w:ascii="Times New Roman" w:hAnsi="Times New Roman" w:cs="Times New Roman"/>
          <w:sz w:val="28"/>
          <w:szCs w:val="28"/>
        </w:rPr>
        <w:t>.</w:t>
      </w:r>
    </w:p>
    <w:p w:rsidR="008B5DAA" w:rsidRPr="00D65037" w:rsidRDefault="008B5DAA" w:rsidP="00FE47D2">
      <w:pPr>
        <w:pStyle w:val="a3"/>
        <w:numPr>
          <w:ilvl w:val="1"/>
          <w:numId w:val="2"/>
        </w:numPr>
        <w:spacing w:after="0"/>
        <w:jc w:val="both"/>
        <w:rPr>
          <w:rFonts w:ascii="Times New Roman" w:hAnsi="Times New Roman" w:cs="Times New Roman"/>
          <w:sz w:val="28"/>
          <w:szCs w:val="28"/>
        </w:rPr>
      </w:pPr>
      <w:r w:rsidRPr="00D65037">
        <w:rPr>
          <w:rFonts w:ascii="Times New Roman" w:hAnsi="Times New Roman" w:cs="Times New Roman"/>
          <w:b/>
          <w:sz w:val="28"/>
          <w:szCs w:val="28"/>
        </w:rPr>
        <w:t>Найменування органу, який здійснює управління майном</w:t>
      </w:r>
      <w:r w:rsidRPr="00D65037">
        <w:rPr>
          <w:rFonts w:ascii="Times New Roman" w:hAnsi="Times New Roman" w:cs="Times New Roman"/>
          <w:sz w:val="28"/>
          <w:szCs w:val="28"/>
        </w:rPr>
        <w:t xml:space="preserve">: </w:t>
      </w:r>
      <w:r w:rsidR="00522D0F" w:rsidRPr="00D65037">
        <w:rPr>
          <w:rFonts w:ascii="Times New Roman" w:hAnsi="Times New Roman" w:cs="Times New Roman"/>
          <w:sz w:val="28"/>
          <w:szCs w:val="28"/>
        </w:rPr>
        <w:t xml:space="preserve">Міністерство </w:t>
      </w:r>
      <w:r w:rsidR="00BB64E0" w:rsidRPr="00D65037">
        <w:rPr>
          <w:rFonts w:ascii="Times New Roman" w:hAnsi="Times New Roman" w:cs="Times New Roman"/>
          <w:sz w:val="28"/>
          <w:szCs w:val="28"/>
        </w:rPr>
        <w:t>охорони здоров’я</w:t>
      </w:r>
      <w:r w:rsidR="00522D0F" w:rsidRPr="00D65037">
        <w:rPr>
          <w:rFonts w:ascii="Times New Roman" w:hAnsi="Times New Roman" w:cs="Times New Roman"/>
          <w:sz w:val="28"/>
          <w:szCs w:val="28"/>
        </w:rPr>
        <w:t xml:space="preserve"> України</w:t>
      </w:r>
      <w:r w:rsidRPr="00D65037">
        <w:rPr>
          <w:rFonts w:ascii="Times New Roman" w:hAnsi="Times New Roman" w:cs="Times New Roman"/>
          <w:sz w:val="28"/>
          <w:szCs w:val="28"/>
        </w:rPr>
        <w:t xml:space="preserve">, код ЄДРПОУ </w:t>
      </w:r>
      <w:r w:rsidR="00BB64E0" w:rsidRPr="00D65037">
        <w:rPr>
          <w:rFonts w:ascii="Times New Roman" w:hAnsi="Times New Roman" w:cs="Times New Roman"/>
          <w:sz w:val="28"/>
          <w:szCs w:val="28"/>
        </w:rPr>
        <w:t>00012925</w:t>
      </w:r>
      <w:r w:rsidRPr="00D65037">
        <w:rPr>
          <w:rFonts w:ascii="Times New Roman" w:hAnsi="Times New Roman" w:cs="Times New Roman"/>
          <w:sz w:val="28"/>
          <w:szCs w:val="28"/>
        </w:rPr>
        <w:t xml:space="preserve">, місцезнаходження юридичної особи: </w:t>
      </w:r>
      <w:r w:rsidR="00BB64E0" w:rsidRPr="00D65037">
        <w:rPr>
          <w:rFonts w:ascii="Times New Roman" w:hAnsi="Times New Roman" w:cs="Times New Roman"/>
          <w:sz w:val="28"/>
          <w:szCs w:val="28"/>
        </w:rPr>
        <w:t>01601</w:t>
      </w:r>
      <w:r w:rsidRPr="00D65037">
        <w:rPr>
          <w:rFonts w:ascii="Times New Roman" w:hAnsi="Times New Roman" w:cs="Times New Roman"/>
          <w:sz w:val="28"/>
          <w:szCs w:val="28"/>
        </w:rPr>
        <w:t xml:space="preserve">, </w:t>
      </w:r>
      <w:r w:rsidR="00522D0F" w:rsidRPr="00D65037">
        <w:rPr>
          <w:rFonts w:ascii="Times New Roman" w:hAnsi="Times New Roman" w:cs="Times New Roman"/>
          <w:sz w:val="28"/>
          <w:szCs w:val="28"/>
        </w:rPr>
        <w:t>м. Київ, вул. М.Гру</w:t>
      </w:r>
      <w:r w:rsidR="0002551C" w:rsidRPr="00D65037">
        <w:rPr>
          <w:rFonts w:ascii="Times New Roman" w:hAnsi="Times New Roman" w:cs="Times New Roman"/>
          <w:sz w:val="28"/>
          <w:szCs w:val="28"/>
        </w:rPr>
        <w:t>ш</w:t>
      </w:r>
      <w:r w:rsidR="00522D0F" w:rsidRPr="00D65037">
        <w:rPr>
          <w:rFonts w:ascii="Times New Roman" w:hAnsi="Times New Roman" w:cs="Times New Roman"/>
          <w:sz w:val="28"/>
          <w:szCs w:val="28"/>
        </w:rPr>
        <w:t>евського,</w:t>
      </w:r>
      <w:r w:rsidR="00BB64E0" w:rsidRPr="00D65037">
        <w:rPr>
          <w:rFonts w:ascii="Times New Roman" w:hAnsi="Times New Roman" w:cs="Times New Roman"/>
          <w:sz w:val="28"/>
          <w:szCs w:val="28"/>
        </w:rPr>
        <w:t>7</w:t>
      </w:r>
      <w:r w:rsidRPr="00D65037">
        <w:rPr>
          <w:rFonts w:ascii="Times New Roman" w:hAnsi="Times New Roman" w:cs="Times New Roman"/>
          <w:sz w:val="28"/>
          <w:szCs w:val="28"/>
        </w:rPr>
        <w:t>.</w:t>
      </w:r>
    </w:p>
    <w:p w:rsidR="008B5DAA" w:rsidRPr="00D65037" w:rsidRDefault="008B5DAA" w:rsidP="00FE47D2">
      <w:pPr>
        <w:pStyle w:val="a3"/>
        <w:numPr>
          <w:ilvl w:val="1"/>
          <w:numId w:val="2"/>
        </w:numPr>
        <w:spacing w:after="0"/>
        <w:jc w:val="both"/>
        <w:rPr>
          <w:rFonts w:ascii="Times New Roman" w:hAnsi="Times New Roman" w:cs="Times New Roman"/>
          <w:sz w:val="28"/>
          <w:szCs w:val="28"/>
        </w:rPr>
      </w:pPr>
      <w:r w:rsidRPr="00D65037">
        <w:rPr>
          <w:rFonts w:ascii="Times New Roman" w:hAnsi="Times New Roman" w:cs="Times New Roman"/>
          <w:b/>
          <w:sz w:val="28"/>
          <w:szCs w:val="28"/>
        </w:rPr>
        <w:t>Форма власності</w:t>
      </w:r>
      <w:r w:rsidRPr="00D65037">
        <w:rPr>
          <w:rFonts w:ascii="Times New Roman" w:hAnsi="Times New Roman" w:cs="Times New Roman"/>
          <w:sz w:val="28"/>
          <w:szCs w:val="28"/>
        </w:rPr>
        <w:t>: державна.</w:t>
      </w:r>
    </w:p>
    <w:p w:rsidR="008B5DAA" w:rsidRPr="001D7F6F" w:rsidRDefault="008B5DAA" w:rsidP="00FE47D2">
      <w:pPr>
        <w:pStyle w:val="a3"/>
        <w:numPr>
          <w:ilvl w:val="1"/>
          <w:numId w:val="2"/>
        </w:numPr>
        <w:spacing w:after="0"/>
        <w:jc w:val="both"/>
        <w:rPr>
          <w:rFonts w:ascii="Times New Roman" w:hAnsi="Times New Roman" w:cs="Times New Roman"/>
          <w:sz w:val="28"/>
          <w:szCs w:val="28"/>
          <w:shd w:val="clear" w:color="auto" w:fill="FFFFFF"/>
        </w:rPr>
      </w:pPr>
      <w:r w:rsidRPr="00D65037">
        <w:rPr>
          <w:rFonts w:ascii="Times New Roman" w:hAnsi="Times New Roman" w:cs="Times New Roman"/>
          <w:b/>
          <w:sz w:val="28"/>
          <w:szCs w:val="28"/>
        </w:rPr>
        <w:t>Оснащення будівлі</w:t>
      </w:r>
      <w:r w:rsidRPr="00D65037">
        <w:rPr>
          <w:rFonts w:ascii="Times New Roman" w:hAnsi="Times New Roman" w:cs="Times New Roman"/>
          <w:sz w:val="28"/>
          <w:szCs w:val="28"/>
        </w:rPr>
        <w:t xml:space="preserve">: </w:t>
      </w:r>
      <w:r w:rsidRPr="001D7F6F">
        <w:rPr>
          <w:rFonts w:ascii="Times New Roman" w:hAnsi="Times New Roman" w:cs="Times New Roman"/>
          <w:sz w:val="28"/>
          <w:szCs w:val="28"/>
        </w:rPr>
        <w:t>електропостачання, т</w:t>
      </w:r>
      <w:r w:rsidRPr="001D7F6F">
        <w:rPr>
          <w:rFonts w:ascii="Times New Roman" w:eastAsia="Calibri" w:hAnsi="Times New Roman" w:cs="Times New Roman"/>
          <w:sz w:val="28"/>
          <w:szCs w:val="28"/>
          <w:shd w:val="clear" w:color="auto" w:fill="FFFFFF"/>
        </w:rPr>
        <w:t>еплопостачання,</w:t>
      </w:r>
      <w:r w:rsidRPr="001D7F6F">
        <w:rPr>
          <w:rFonts w:ascii="Times New Roman" w:hAnsi="Times New Roman" w:cs="Times New Roman"/>
          <w:sz w:val="28"/>
          <w:szCs w:val="28"/>
          <w:shd w:val="clear" w:color="auto" w:fill="FFFFFF"/>
        </w:rPr>
        <w:t xml:space="preserve"> </w:t>
      </w:r>
      <w:proofErr w:type="spellStart"/>
      <w:r w:rsidRPr="001D7F6F">
        <w:rPr>
          <w:rFonts w:ascii="Times New Roman" w:hAnsi="Times New Roman" w:cs="Times New Roman"/>
          <w:sz w:val="28"/>
          <w:szCs w:val="28"/>
          <w:shd w:val="clear" w:color="auto" w:fill="FFFFFF"/>
        </w:rPr>
        <w:t>водо-постачан</w:t>
      </w:r>
      <w:r w:rsidRPr="001D7F6F">
        <w:rPr>
          <w:rFonts w:ascii="Times New Roman" w:eastAsia="Calibri" w:hAnsi="Times New Roman" w:cs="Times New Roman"/>
          <w:sz w:val="28"/>
          <w:szCs w:val="28"/>
          <w:shd w:val="clear" w:color="auto" w:fill="FFFFFF"/>
        </w:rPr>
        <w:t>ня</w:t>
      </w:r>
      <w:proofErr w:type="spellEnd"/>
      <w:r w:rsidRPr="001D7F6F">
        <w:rPr>
          <w:rFonts w:ascii="Times New Roman" w:hAnsi="Times New Roman" w:cs="Times New Roman"/>
          <w:sz w:val="28"/>
          <w:szCs w:val="28"/>
          <w:shd w:val="clear" w:color="auto" w:fill="FFFFFF"/>
        </w:rPr>
        <w:t xml:space="preserve"> та </w:t>
      </w:r>
      <w:r w:rsidRPr="001D7F6F">
        <w:rPr>
          <w:rFonts w:ascii="Times New Roman" w:eastAsia="Calibri" w:hAnsi="Times New Roman" w:cs="Times New Roman"/>
          <w:sz w:val="28"/>
          <w:szCs w:val="28"/>
          <w:shd w:val="clear" w:color="auto" w:fill="FFFFFF"/>
        </w:rPr>
        <w:t>водовідведення</w:t>
      </w:r>
      <w:r w:rsidRPr="001D7F6F">
        <w:rPr>
          <w:rFonts w:ascii="Times New Roman" w:hAnsi="Times New Roman" w:cs="Times New Roman"/>
          <w:sz w:val="28"/>
          <w:szCs w:val="28"/>
          <w:shd w:val="clear" w:color="auto" w:fill="FFFFFF"/>
        </w:rPr>
        <w:t>.</w:t>
      </w:r>
    </w:p>
    <w:p w:rsidR="000A65A9" w:rsidRPr="00D65037" w:rsidRDefault="00BB64E0" w:rsidP="00FE47D2">
      <w:pPr>
        <w:pStyle w:val="a3"/>
        <w:numPr>
          <w:ilvl w:val="1"/>
          <w:numId w:val="2"/>
        </w:numPr>
        <w:spacing w:after="0"/>
        <w:jc w:val="both"/>
        <w:rPr>
          <w:rFonts w:ascii="Times New Roman" w:hAnsi="Times New Roman" w:cs="Times New Roman"/>
          <w:sz w:val="28"/>
          <w:szCs w:val="28"/>
        </w:rPr>
      </w:pPr>
      <w:r w:rsidRPr="00D65037">
        <w:rPr>
          <w:rFonts w:ascii="Times New Roman" w:hAnsi="Times New Roman" w:cs="Times New Roman"/>
          <w:b/>
          <w:sz w:val="28"/>
          <w:szCs w:val="28"/>
        </w:rPr>
        <w:t>Відомості щодо земельної ділянки</w:t>
      </w:r>
      <w:r w:rsidRPr="00D65037">
        <w:rPr>
          <w:rFonts w:ascii="Times New Roman" w:hAnsi="Times New Roman" w:cs="Times New Roman"/>
          <w:sz w:val="28"/>
          <w:szCs w:val="28"/>
        </w:rPr>
        <w:t xml:space="preserve">: </w:t>
      </w:r>
      <w:r w:rsidR="008B5DAA" w:rsidRPr="00D65037">
        <w:rPr>
          <w:rFonts w:ascii="Times New Roman" w:hAnsi="Times New Roman" w:cs="Times New Roman"/>
          <w:sz w:val="28"/>
          <w:szCs w:val="28"/>
        </w:rPr>
        <w:t>площ</w:t>
      </w:r>
      <w:r w:rsidRPr="00D65037">
        <w:rPr>
          <w:rFonts w:ascii="Times New Roman" w:hAnsi="Times New Roman" w:cs="Times New Roman"/>
          <w:sz w:val="28"/>
          <w:szCs w:val="28"/>
        </w:rPr>
        <w:t>а</w:t>
      </w:r>
      <w:r w:rsidR="0032744F">
        <w:rPr>
          <w:rFonts w:ascii="Times New Roman" w:hAnsi="Times New Roman" w:cs="Times New Roman"/>
          <w:sz w:val="28"/>
          <w:szCs w:val="28"/>
        </w:rPr>
        <w:t xml:space="preserve"> </w:t>
      </w:r>
      <w:r w:rsidRPr="00D65037">
        <w:rPr>
          <w:rFonts w:ascii="Times New Roman" w:hAnsi="Times New Roman" w:cs="Times New Roman"/>
          <w:sz w:val="28"/>
          <w:szCs w:val="28"/>
        </w:rPr>
        <w:t>0</w:t>
      </w:r>
      <w:r w:rsidR="00DB44E4" w:rsidRPr="00D65037">
        <w:rPr>
          <w:rFonts w:ascii="Times New Roman" w:hAnsi="Times New Roman" w:cs="Times New Roman"/>
          <w:sz w:val="28"/>
          <w:szCs w:val="28"/>
        </w:rPr>
        <w:t>,</w:t>
      </w:r>
      <w:r w:rsidRPr="00D65037">
        <w:rPr>
          <w:rFonts w:ascii="Times New Roman" w:hAnsi="Times New Roman" w:cs="Times New Roman"/>
          <w:sz w:val="28"/>
          <w:szCs w:val="28"/>
        </w:rPr>
        <w:t>2494</w:t>
      </w:r>
      <w:r w:rsidR="00DB44E4" w:rsidRPr="00D65037">
        <w:rPr>
          <w:rFonts w:ascii="Times New Roman" w:hAnsi="Times New Roman" w:cs="Times New Roman"/>
          <w:sz w:val="28"/>
          <w:szCs w:val="28"/>
        </w:rPr>
        <w:t xml:space="preserve"> га</w:t>
      </w:r>
      <w:r w:rsidR="008B5DAA" w:rsidRPr="00D65037">
        <w:rPr>
          <w:rFonts w:ascii="Times New Roman" w:hAnsi="Times New Roman" w:cs="Times New Roman"/>
          <w:sz w:val="28"/>
          <w:szCs w:val="28"/>
        </w:rPr>
        <w:t>, кадастровий номер</w:t>
      </w:r>
      <w:r w:rsidR="0032744F">
        <w:rPr>
          <w:rFonts w:ascii="Times New Roman" w:hAnsi="Times New Roman" w:cs="Times New Roman"/>
          <w:sz w:val="28"/>
          <w:szCs w:val="28"/>
        </w:rPr>
        <w:t xml:space="preserve"> </w:t>
      </w:r>
      <w:r w:rsidR="00DB44E4" w:rsidRPr="00D65037">
        <w:rPr>
          <w:rFonts w:ascii="Times New Roman" w:hAnsi="Times New Roman" w:cs="Times New Roman"/>
          <w:sz w:val="28"/>
          <w:szCs w:val="28"/>
        </w:rPr>
        <w:t>3211000000:01:0</w:t>
      </w:r>
      <w:r w:rsidRPr="00D65037">
        <w:rPr>
          <w:rFonts w:ascii="Times New Roman" w:hAnsi="Times New Roman" w:cs="Times New Roman"/>
          <w:sz w:val="28"/>
          <w:szCs w:val="28"/>
        </w:rPr>
        <w:t>63</w:t>
      </w:r>
      <w:r w:rsidR="00DB44E4" w:rsidRPr="00D65037">
        <w:rPr>
          <w:rFonts w:ascii="Times New Roman" w:hAnsi="Times New Roman" w:cs="Times New Roman"/>
          <w:sz w:val="28"/>
          <w:szCs w:val="28"/>
        </w:rPr>
        <w:t>:01</w:t>
      </w:r>
      <w:r w:rsidRPr="00D65037">
        <w:rPr>
          <w:rFonts w:ascii="Times New Roman" w:hAnsi="Times New Roman" w:cs="Times New Roman"/>
          <w:sz w:val="28"/>
          <w:szCs w:val="28"/>
        </w:rPr>
        <w:t xml:space="preserve">79, </w:t>
      </w:r>
      <w:proofErr w:type="spellStart"/>
      <w:r w:rsidRPr="00D65037">
        <w:rPr>
          <w:rFonts w:ascii="Times New Roman" w:hAnsi="Times New Roman" w:cs="Times New Roman"/>
          <w:sz w:val="28"/>
          <w:szCs w:val="28"/>
        </w:rPr>
        <w:t>правокористувач</w:t>
      </w:r>
      <w:proofErr w:type="spellEnd"/>
      <w:r w:rsidRPr="00D65037">
        <w:rPr>
          <w:rFonts w:ascii="Times New Roman" w:hAnsi="Times New Roman" w:cs="Times New Roman"/>
          <w:sz w:val="28"/>
          <w:szCs w:val="28"/>
        </w:rPr>
        <w:t xml:space="preserve"> - державна установа «Київський обласний центр контролю та профілактики хвороб Міністерства охорони здоров’я України» </w:t>
      </w:r>
      <w:r w:rsidR="00DB44E4" w:rsidRPr="00D65037">
        <w:rPr>
          <w:rFonts w:ascii="Times New Roman" w:hAnsi="Times New Roman" w:cs="Times New Roman"/>
          <w:sz w:val="28"/>
          <w:szCs w:val="28"/>
        </w:rPr>
        <w:t>.</w:t>
      </w:r>
    </w:p>
    <w:p w:rsidR="000A65A9" w:rsidRPr="00D65037" w:rsidRDefault="000A65A9" w:rsidP="000A65A9">
      <w:pPr>
        <w:pStyle w:val="a3"/>
        <w:spacing w:after="0"/>
        <w:jc w:val="both"/>
        <w:rPr>
          <w:rFonts w:ascii="Times New Roman" w:hAnsi="Times New Roman" w:cs="Times New Roman"/>
          <w:b/>
          <w:sz w:val="28"/>
          <w:szCs w:val="28"/>
        </w:rPr>
      </w:pPr>
    </w:p>
    <w:p w:rsidR="008B5DAA" w:rsidRPr="00D65037" w:rsidRDefault="008B5DAA" w:rsidP="000F0051">
      <w:pPr>
        <w:pStyle w:val="a3"/>
        <w:numPr>
          <w:ilvl w:val="0"/>
          <w:numId w:val="2"/>
        </w:numPr>
        <w:spacing w:after="0"/>
        <w:jc w:val="center"/>
        <w:rPr>
          <w:rFonts w:ascii="Times New Roman" w:hAnsi="Times New Roman" w:cs="Times New Roman"/>
          <w:b/>
          <w:sz w:val="28"/>
          <w:szCs w:val="28"/>
        </w:rPr>
      </w:pPr>
      <w:proofErr w:type="spellStart"/>
      <w:r w:rsidRPr="00D65037">
        <w:rPr>
          <w:rFonts w:ascii="Times New Roman" w:hAnsi="Times New Roman" w:cs="Times New Roman"/>
          <w:b/>
          <w:sz w:val="28"/>
          <w:szCs w:val="28"/>
        </w:rPr>
        <w:t>Обгрунтування</w:t>
      </w:r>
      <w:proofErr w:type="spellEnd"/>
      <w:r w:rsidRPr="00D65037">
        <w:rPr>
          <w:rFonts w:ascii="Times New Roman" w:hAnsi="Times New Roman" w:cs="Times New Roman"/>
          <w:b/>
          <w:sz w:val="28"/>
          <w:szCs w:val="28"/>
        </w:rPr>
        <w:t xml:space="preserve"> доцільності </w:t>
      </w:r>
      <w:r w:rsidR="00FE47D2" w:rsidRPr="00D65037">
        <w:rPr>
          <w:rFonts w:ascii="Times New Roman" w:hAnsi="Times New Roman" w:cs="Times New Roman"/>
          <w:b/>
          <w:sz w:val="28"/>
          <w:szCs w:val="28"/>
        </w:rPr>
        <w:t xml:space="preserve">здійснення </w:t>
      </w:r>
      <w:r w:rsidRPr="00D65037">
        <w:rPr>
          <w:rFonts w:ascii="Times New Roman" w:hAnsi="Times New Roman" w:cs="Times New Roman"/>
          <w:b/>
          <w:sz w:val="28"/>
          <w:szCs w:val="28"/>
        </w:rPr>
        <w:t>передачі.</w:t>
      </w:r>
    </w:p>
    <w:p w:rsidR="000F0051" w:rsidRPr="00D65037" w:rsidRDefault="000F0051" w:rsidP="000F0051">
      <w:pPr>
        <w:spacing w:after="0"/>
        <w:jc w:val="center"/>
        <w:rPr>
          <w:rFonts w:ascii="Times New Roman" w:hAnsi="Times New Roman" w:cs="Times New Roman"/>
          <w:b/>
          <w:sz w:val="28"/>
          <w:szCs w:val="28"/>
        </w:rPr>
      </w:pPr>
    </w:p>
    <w:p w:rsidR="008B5DAA" w:rsidRPr="00D65037" w:rsidRDefault="008B5DAA" w:rsidP="00EA4259">
      <w:pPr>
        <w:pStyle w:val="a3"/>
        <w:numPr>
          <w:ilvl w:val="1"/>
          <w:numId w:val="7"/>
        </w:numPr>
        <w:spacing w:after="0"/>
        <w:ind w:left="0" w:firstLine="0"/>
        <w:rPr>
          <w:rFonts w:ascii="Times New Roman" w:hAnsi="Times New Roman" w:cs="Times New Roman"/>
          <w:b/>
          <w:sz w:val="28"/>
          <w:szCs w:val="28"/>
        </w:rPr>
      </w:pPr>
      <w:r w:rsidRPr="00D65037">
        <w:rPr>
          <w:rFonts w:ascii="Times New Roman" w:hAnsi="Times New Roman" w:cs="Times New Roman"/>
          <w:b/>
          <w:bCs/>
          <w:sz w:val="28"/>
          <w:szCs w:val="28"/>
        </w:rPr>
        <w:t>Необхідність здійснення передачі та прогноз очікуваних результатів.</w:t>
      </w:r>
    </w:p>
    <w:p w:rsidR="00464000" w:rsidRPr="00D65037" w:rsidRDefault="00464000" w:rsidP="008B5DAA">
      <w:pPr>
        <w:pStyle w:val="Default"/>
        <w:jc w:val="both"/>
        <w:rPr>
          <w:sz w:val="28"/>
          <w:szCs w:val="28"/>
        </w:rPr>
      </w:pPr>
    </w:p>
    <w:p w:rsidR="00464000" w:rsidRPr="00D65037" w:rsidRDefault="00780C68" w:rsidP="00426D90">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26D90" w:rsidRPr="00D65037">
        <w:rPr>
          <w:rFonts w:ascii="Times New Roman" w:hAnsi="Times New Roman" w:cs="Times New Roman"/>
          <w:sz w:val="28"/>
          <w:szCs w:val="28"/>
        </w:rPr>
        <w:t>Необхідність передачі будівлі, що знаходиться за адресою: м. Переяслав, вул. Магдебурзького права,</w:t>
      </w:r>
      <w:r w:rsidR="00CE2B53">
        <w:rPr>
          <w:rFonts w:ascii="Times New Roman" w:hAnsi="Times New Roman" w:cs="Times New Roman"/>
          <w:sz w:val="28"/>
          <w:szCs w:val="28"/>
        </w:rPr>
        <w:t xml:space="preserve"> </w:t>
      </w:r>
      <w:r w:rsidR="00426D90" w:rsidRPr="00D65037">
        <w:rPr>
          <w:rFonts w:ascii="Times New Roman" w:hAnsi="Times New Roman" w:cs="Times New Roman"/>
          <w:sz w:val="28"/>
          <w:szCs w:val="28"/>
        </w:rPr>
        <w:t xml:space="preserve">21, з державної в комунальну власність Переяславської міської територіальної громади обумовлена потребами громади. </w:t>
      </w:r>
    </w:p>
    <w:p w:rsidR="006C7AEA" w:rsidRPr="002F3D50" w:rsidRDefault="006C7AEA" w:rsidP="00D65037">
      <w:pPr>
        <w:pStyle w:val="a7"/>
        <w:spacing w:line="276" w:lineRule="auto"/>
        <w:ind w:firstLine="708"/>
        <w:jc w:val="both"/>
        <w:rPr>
          <w:sz w:val="28"/>
          <w:szCs w:val="28"/>
          <w:lang w:val="uk-UA"/>
        </w:rPr>
      </w:pPr>
      <w:r>
        <w:rPr>
          <w:sz w:val="28"/>
          <w:szCs w:val="28"/>
          <w:lang w:val="uk-UA"/>
        </w:rPr>
        <w:t>У зв</w:t>
      </w:r>
      <w:r w:rsidRPr="0032744F">
        <w:rPr>
          <w:sz w:val="28"/>
          <w:szCs w:val="28"/>
          <w:lang w:val="uk-UA"/>
        </w:rPr>
        <w:t>’</w:t>
      </w:r>
      <w:r>
        <w:rPr>
          <w:sz w:val="28"/>
          <w:szCs w:val="28"/>
          <w:lang w:val="uk-UA"/>
        </w:rPr>
        <w:t xml:space="preserve">язку з необхідністю забезпечення надання якісних медичних послуг та впровадження пакету «Реабілітаційна допомога дорослим і дітям у амбулаторних умовах», </w:t>
      </w:r>
      <w:r w:rsidR="00DF62DE">
        <w:rPr>
          <w:sz w:val="28"/>
          <w:szCs w:val="28"/>
          <w:lang w:val="uk-UA"/>
        </w:rPr>
        <w:t xml:space="preserve">КНП «Багатопрофільна лікарня інтенсивного лікування» Переяславської міської ради, </w:t>
      </w:r>
      <w:proofErr w:type="spellStart"/>
      <w:r w:rsidR="00DF62DE">
        <w:rPr>
          <w:sz w:val="28"/>
          <w:szCs w:val="28"/>
          <w:lang w:val="uk-UA"/>
        </w:rPr>
        <w:t>Студениківської</w:t>
      </w:r>
      <w:proofErr w:type="spellEnd"/>
      <w:r w:rsidR="00DF62DE">
        <w:rPr>
          <w:sz w:val="28"/>
          <w:szCs w:val="28"/>
          <w:lang w:val="uk-UA"/>
        </w:rPr>
        <w:t xml:space="preserve"> сільської ради, </w:t>
      </w:r>
      <w:proofErr w:type="spellStart"/>
      <w:r w:rsidR="00DF62DE">
        <w:rPr>
          <w:sz w:val="28"/>
          <w:szCs w:val="28"/>
          <w:lang w:val="uk-UA"/>
        </w:rPr>
        <w:t>Ташанської</w:t>
      </w:r>
      <w:proofErr w:type="spellEnd"/>
      <w:r w:rsidR="00DF62DE">
        <w:rPr>
          <w:sz w:val="28"/>
          <w:szCs w:val="28"/>
          <w:lang w:val="uk-UA"/>
        </w:rPr>
        <w:t xml:space="preserve"> сільської ради, </w:t>
      </w:r>
      <w:proofErr w:type="spellStart"/>
      <w:r w:rsidR="00DF62DE">
        <w:rPr>
          <w:sz w:val="28"/>
          <w:szCs w:val="28"/>
          <w:lang w:val="uk-UA"/>
        </w:rPr>
        <w:t>Дівичківської</w:t>
      </w:r>
      <w:proofErr w:type="spellEnd"/>
      <w:r w:rsidR="00DF62DE">
        <w:rPr>
          <w:sz w:val="28"/>
          <w:szCs w:val="28"/>
          <w:lang w:val="uk-UA"/>
        </w:rPr>
        <w:t xml:space="preserve"> сільської ради та </w:t>
      </w:r>
      <w:proofErr w:type="spellStart"/>
      <w:r w:rsidR="00DF62DE">
        <w:rPr>
          <w:sz w:val="28"/>
          <w:szCs w:val="28"/>
          <w:lang w:val="uk-UA"/>
        </w:rPr>
        <w:t>Циблівської</w:t>
      </w:r>
      <w:proofErr w:type="spellEnd"/>
      <w:r w:rsidR="00DF62DE">
        <w:rPr>
          <w:sz w:val="28"/>
          <w:szCs w:val="28"/>
          <w:lang w:val="uk-UA"/>
        </w:rPr>
        <w:t xml:space="preserve"> сільської ради</w:t>
      </w:r>
      <w:r w:rsidR="0004777D">
        <w:rPr>
          <w:sz w:val="28"/>
          <w:szCs w:val="28"/>
          <w:lang w:val="uk-UA"/>
        </w:rPr>
        <w:t>»</w:t>
      </w:r>
      <w:r w:rsidR="0032744F">
        <w:rPr>
          <w:sz w:val="28"/>
          <w:szCs w:val="28"/>
          <w:lang w:val="uk-UA"/>
        </w:rPr>
        <w:t xml:space="preserve"> </w:t>
      </w:r>
      <w:r w:rsidR="00DF62DE">
        <w:rPr>
          <w:sz w:val="28"/>
          <w:szCs w:val="28"/>
          <w:lang w:val="uk-UA"/>
        </w:rPr>
        <w:t>має н</w:t>
      </w:r>
      <w:r w:rsidR="00D13C0B">
        <w:rPr>
          <w:sz w:val="28"/>
          <w:szCs w:val="28"/>
          <w:lang w:val="uk-UA"/>
        </w:rPr>
        <w:t>а</w:t>
      </w:r>
      <w:r w:rsidR="00DF62DE">
        <w:rPr>
          <w:sz w:val="28"/>
          <w:szCs w:val="28"/>
          <w:lang w:val="uk-UA"/>
        </w:rPr>
        <w:t>гальну потребу у приміщенні</w:t>
      </w:r>
      <w:r w:rsidR="00D13C0B">
        <w:rPr>
          <w:sz w:val="28"/>
          <w:szCs w:val="28"/>
          <w:lang w:val="uk-UA"/>
        </w:rPr>
        <w:t xml:space="preserve">, яке </w:t>
      </w:r>
      <w:r w:rsidR="002F3D50">
        <w:rPr>
          <w:sz w:val="28"/>
          <w:szCs w:val="28"/>
          <w:lang w:val="uk-UA"/>
        </w:rPr>
        <w:t xml:space="preserve">в подальшому буде використане для надання медичних послуг, передбачених зазначеним пакетом. Вищезазначене приміщення  </w:t>
      </w:r>
      <w:r w:rsidR="00D13C0B">
        <w:rPr>
          <w:sz w:val="28"/>
          <w:szCs w:val="28"/>
          <w:lang w:val="uk-UA"/>
        </w:rPr>
        <w:t>відповіда</w:t>
      </w:r>
      <w:r w:rsidR="002F3D50">
        <w:rPr>
          <w:sz w:val="28"/>
          <w:szCs w:val="28"/>
          <w:lang w:val="uk-UA"/>
        </w:rPr>
        <w:t>є</w:t>
      </w:r>
      <w:r w:rsidR="00D13C0B">
        <w:rPr>
          <w:sz w:val="28"/>
          <w:szCs w:val="28"/>
          <w:lang w:val="uk-UA"/>
        </w:rPr>
        <w:t xml:space="preserve"> вимогам Постанови </w:t>
      </w:r>
      <w:r w:rsidR="00D13C0B" w:rsidRPr="002F3D50">
        <w:rPr>
          <w:sz w:val="28"/>
          <w:szCs w:val="28"/>
          <w:lang w:val="uk-UA"/>
        </w:rPr>
        <w:t>Кабінету Міністрів України від 03.11.2021 року № 1268 «</w:t>
      </w:r>
      <w:r w:rsidR="002F3D50" w:rsidRPr="0032744F">
        <w:rPr>
          <w:bCs/>
          <w:color w:val="333333"/>
          <w:sz w:val="28"/>
          <w:szCs w:val="28"/>
          <w:shd w:val="clear" w:color="auto" w:fill="FFFFFF"/>
          <w:lang w:val="uk-UA"/>
        </w:rPr>
        <w:t>Питання</w:t>
      </w:r>
      <w:r w:rsidR="0032744F">
        <w:rPr>
          <w:bCs/>
          <w:color w:val="333333"/>
          <w:sz w:val="28"/>
          <w:szCs w:val="28"/>
          <w:shd w:val="clear" w:color="auto" w:fill="FFFFFF"/>
          <w:lang w:val="uk-UA"/>
        </w:rPr>
        <w:t xml:space="preserve"> </w:t>
      </w:r>
      <w:r w:rsidR="002F3D50" w:rsidRPr="0032744F">
        <w:rPr>
          <w:bCs/>
          <w:color w:val="333333"/>
          <w:sz w:val="28"/>
          <w:szCs w:val="28"/>
          <w:shd w:val="clear" w:color="auto" w:fill="FFFFFF"/>
          <w:lang w:val="uk-UA"/>
        </w:rPr>
        <w:t>організації</w:t>
      </w:r>
      <w:r w:rsidR="0032744F">
        <w:rPr>
          <w:bCs/>
          <w:color w:val="333333"/>
          <w:sz w:val="28"/>
          <w:szCs w:val="28"/>
          <w:shd w:val="clear" w:color="auto" w:fill="FFFFFF"/>
          <w:lang w:val="uk-UA"/>
        </w:rPr>
        <w:t xml:space="preserve"> </w:t>
      </w:r>
      <w:r w:rsidR="002F3D50" w:rsidRPr="0032744F">
        <w:rPr>
          <w:bCs/>
          <w:color w:val="333333"/>
          <w:sz w:val="28"/>
          <w:szCs w:val="28"/>
          <w:shd w:val="clear" w:color="auto" w:fill="FFFFFF"/>
          <w:lang w:val="uk-UA"/>
        </w:rPr>
        <w:t>реабілітації у сфері</w:t>
      </w:r>
      <w:r w:rsidR="0032744F">
        <w:rPr>
          <w:bCs/>
          <w:color w:val="333333"/>
          <w:sz w:val="28"/>
          <w:szCs w:val="28"/>
          <w:shd w:val="clear" w:color="auto" w:fill="FFFFFF"/>
          <w:lang w:val="uk-UA"/>
        </w:rPr>
        <w:t xml:space="preserve"> </w:t>
      </w:r>
      <w:r w:rsidR="002F3D50" w:rsidRPr="0032744F">
        <w:rPr>
          <w:bCs/>
          <w:color w:val="333333"/>
          <w:sz w:val="28"/>
          <w:szCs w:val="28"/>
          <w:shd w:val="clear" w:color="auto" w:fill="FFFFFF"/>
          <w:lang w:val="uk-UA"/>
        </w:rPr>
        <w:t>охорони</w:t>
      </w:r>
      <w:r w:rsidR="0032744F">
        <w:rPr>
          <w:bCs/>
          <w:color w:val="333333"/>
          <w:sz w:val="28"/>
          <w:szCs w:val="28"/>
          <w:shd w:val="clear" w:color="auto" w:fill="FFFFFF"/>
          <w:lang w:val="uk-UA"/>
        </w:rPr>
        <w:t xml:space="preserve"> </w:t>
      </w:r>
      <w:r w:rsidR="002F3D50" w:rsidRPr="0032744F">
        <w:rPr>
          <w:bCs/>
          <w:color w:val="333333"/>
          <w:sz w:val="28"/>
          <w:szCs w:val="28"/>
          <w:shd w:val="clear" w:color="auto" w:fill="FFFFFF"/>
          <w:lang w:val="uk-UA"/>
        </w:rPr>
        <w:t>здоров’я</w:t>
      </w:r>
      <w:r w:rsidR="00D13C0B">
        <w:rPr>
          <w:sz w:val="28"/>
          <w:szCs w:val="28"/>
          <w:lang w:val="uk-UA"/>
        </w:rPr>
        <w:t>»</w:t>
      </w:r>
      <w:r w:rsidR="002F3D50">
        <w:rPr>
          <w:sz w:val="28"/>
          <w:szCs w:val="28"/>
          <w:lang w:val="uk-UA"/>
        </w:rPr>
        <w:t>.</w:t>
      </w:r>
      <w:r w:rsidR="0032744F">
        <w:rPr>
          <w:sz w:val="28"/>
          <w:szCs w:val="28"/>
          <w:lang w:val="uk-UA"/>
        </w:rPr>
        <w:t xml:space="preserve"> </w:t>
      </w:r>
      <w:r w:rsidR="002F3D50">
        <w:rPr>
          <w:sz w:val="28"/>
          <w:szCs w:val="28"/>
          <w:lang w:val="uk-UA"/>
        </w:rPr>
        <w:t>Крім того, на території об</w:t>
      </w:r>
      <w:r w:rsidR="002F3D50" w:rsidRPr="0032744F">
        <w:rPr>
          <w:sz w:val="28"/>
          <w:szCs w:val="28"/>
          <w:lang w:val="uk-UA"/>
        </w:rPr>
        <w:t>’</w:t>
      </w:r>
      <w:r w:rsidR="002F3D50">
        <w:rPr>
          <w:sz w:val="28"/>
          <w:szCs w:val="28"/>
          <w:lang w:val="uk-UA"/>
        </w:rPr>
        <w:t>єкта є гаражне приміщення, якого конче потребує лікарня.</w:t>
      </w:r>
    </w:p>
    <w:p w:rsidR="00D65037" w:rsidRDefault="00B54415" w:rsidP="00D65037">
      <w:pPr>
        <w:spacing w:after="0"/>
        <w:ind w:firstLine="708"/>
        <w:jc w:val="both"/>
        <w:rPr>
          <w:rFonts w:ascii="Times New Roman" w:hAnsi="Times New Roman" w:cs="Times New Roman"/>
          <w:sz w:val="28"/>
          <w:szCs w:val="28"/>
        </w:rPr>
      </w:pPr>
      <w:r w:rsidRPr="00D65037">
        <w:rPr>
          <w:rFonts w:ascii="Times New Roman" w:hAnsi="Times New Roman" w:cs="Times New Roman"/>
          <w:sz w:val="28"/>
          <w:szCs w:val="28"/>
        </w:rPr>
        <w:t xml:space="preserve">Очікується, що передача будівель до комунальної власності територіальної громади: </w:t>
      </w:r>
    </w:p>
    <w:p w:rsidR="00B02F84" w:rsidRDefault="00B54415" w:rsidP="00D65037">
      <w:pPr>
        <w:spacing w:after="0"/>
        <w:jc w:val="both"/>
        <w:rPr>
          <w:rFonts w:ascii="Times New Roman" w:hAnsi="Times New Roman" w:cs="Times New Roman"/>
          <w:sz w:val="28"/>
          <w:szCs w:val="28"/>
        </w:rPr>
      </w:pPr>
      <w:r w:rsidRPr="00D65037">
        <w:rPr>
          <w:rFonts w:ascii="Times New Roman" w:hAnsi="Times New Roman" w:cs="Times New Roman"/>
          <w:sz w:val="28"/>
          <w:szCs w:val="28"/>
        </w:rPr>
        <w:t>1) призведе до економії коштів державного бюджету на утримання будівл</w:t>
      </w:r>
      <w:r w:rsidR="000B66DD">
        <w:rPr>
          <w:rFonts w:ascii="Times New Roman" w:hAnsi="Times New Roman" w:cs="Times New Roman"/>
          <w:sz w:val="28"/>
          <w:szCs w:val="28"/>
        </w:rPr>
        <w:t>і</w:t>
      </w:r>
      <w:r w:rsidRPr="00D65037">
        <w:rPr>
          <w:rFonts w:ascii="Times New Roman" w:hAnsi="Times New Roman" w:cs="Times New Roman"/>
          <w:sz w:val="28"/>
          <w:szCs w:val="28"/>
        </w:rPr>
        <w:t xml:space="preserve">, </w:t>
      </w:r>
      <w:r w:rsidR="00B02F84">
        <w:rPr>
          <w:rFonts w:ascii="Times New Roman" w:hAnsi="Times New Roman" w:cs="Times New Roman"/>
          <w:sz w:val="28"/>
          <w:szCs w:val="28"/>
        </w:rPr>
        <w:t>як</w:t>
      </w:r>
      <w:r w:rsidR="000B66DD">
        <w:rPr>
          <w:rFonts w:ascii="Times New Roman" w:hAnsi="Times New Roman" w:cs="Times New Roman"/>
          <w:sz w:val="28"/>
          <w:szCs w:val="28"/>
        </w:rPr>
        <w:t xml:space="preserve">а </w:t>
      </w:r>
      <w:r w:rsidR="00B02F84">
        <w:rPr>
          <w:rFonts w:ascii="Times New Roman" w:hAnsi="Times New Roman" w:cs="Times New Roman"/>
          <w:sz w:val="28"/>
          <w:szCs w:val="28"/>
        </w:rPr>
        <w:t>на даний час не використовується</w:t>
      </w:r>
      <w:r w:rsidRPr="00D65037">
        <w:rPr>
          <w:rFonts w:ascii="Times New Roman" w:hAnsi="Times New Roman" w:cs="Times New Roman"/>
          <w:sz w:val="28"/>
          <w:szCs w:val="28"/>
        </w:rPr>
        <w:t xml:space="preserve">; </w:t>
      </w:r>
    </w:p>
    <w:p w:rsidR="002846CF" w:rsidRDefault="00B54415" w:rsidP="00D65037">
      <w:pPr>
        <w:spacing w:after="0"/>
        <w:jc w:val="both"/>
        <w:rPr>
          <w:rFonts w:ascii="Times New Roman" w:hAnsi="Times New Roman" w:cs="Times New Roman"/>
          <w:sz w:val="28"/>
          <w:szCs w:val="28"/>
        </w:rPr>
      </w:pPr>
      <w:r w:rsidRPr="00D65037">
        <w:rPr>
          <w:rFonts w:ascii="Times New Roman" w:hAnsi="Times New Roman" w:cs="Times New Roman"/>
          <w:sz w:val="28"/>
          <w:szCs w:val="28"/>
        </w:rPr>
        <w:t>2) сприятиме покращенню виконання розширених повноважень органу місцевого самоврядування</w:t>
      </w:r>
      <w:r w:rsidR="00B02F84">
        <w:rPr>
          <w:rFonts w:ascii="Times New Roman" w:hAnsi="Times New Roman" w:cs="Times New Roman"/>
          <w:sz w:val="28"/>
          <w:szCs w:val="28"/>
        </w:rPr>
        <w:t xml:space="preserve"> в частині</w:t>
      </w:r>
      <w:r w:rsidR="00521026">
        <w:rPr>
          <w:rFonts w:ascii="Times New Roman" w:hAnsi="Times New Roman" w:cs="Times New Roman"/>
          <w:sz w:val="28"/>
          <w:szCs w:val="28"/>
        </w:rPr>
        <w:t xml:space="preserve">  розвитку і вдосконалення мережі лікувальних закладів</w:t>
      </w:r>
      <w:bookmarkStart w:id="0" w:name="_GoBack"/>
      <w:bookmarkEnd w:id="0"/>
      <w:r w:rsidR="002846CF">
        <w:rPr>
          <w:rFonts w:ascii="Times New Roman" w:hAnsi="Times New Roman" w:cs="Times New Roman"/>
          <w:sz w:val="28"/>
          <w:szCs w:val="28"/>
        </w:rPr>
        <w:t>;</w:t>
      </w:r>
    </w:p>
    <w:p w:rsidR="00B02F84" w:rsidRDefault="002846CF" w:rsidP="00D65037">
      <w:pPr>
        <w:spacing w:after="0"/>
        <w:jc w:val="both"/>
        <w:rPr>
          <w:rFonts w:ascii="Times New Roman" w:hAnsi="Times New Roman" w:cs="Times New Roman"/>
          <w:sz w:val="28"/>
          <w:szCs w:val="28"/>
        </w:rPr>
      </w:pPr>
      <w:r>
        <w:rPr>
          <w:rFonts w:ascii="Times New Roman" w:hAnsi="Times New Roman" w:cs="Times New Roman"/>
          <w:sz w:val="28"/>
          <w:szCs w:val="28"/>
        </w:rPr>
        <w:t>3) надасть можливість створити належні умови для здійснення реабілітаційної допомоги зокрема для військових та цивільного населен</w:t>
      </w:r>
      <w:r w:rsidR="00001257">
        <w:rPr>
          <w:rFonts w:ascii="Times New Roman" w:hAnsi="Times New Roman" w:cs="Times New Roman"/>
          <w:sz w:val="28"/>
          <w:szCs w:val="28"/>
        </w:rPr>
        <w:t>н</w:t>
      </w:r>
      <w:r>
        <w:rPr>
          <w:rFonts w:ascii="Times New Roman" w:hAnsi="Times New Roman" w:cs="Times New Roman"/>
          <w:sz w:val="28"/>
          <w:szCs w:val="28"/>
        </w:rPr>
        <w:t>я, які постраждали внаслідок збройної агресії</w:t>
      </w:r>
      <w:r w:rsidR="002F3D50">
        <w:rPr>
          <w:rFonts w:ascii="Times New Roman" w:hAnsi="Times New Roman" w:cs="Times New Roman"/>
          <w:sz w:val="28"/>
          <w:szCs w:val="28"/>
        </w:rPr>
        <w:t>.</w:t>
      </w:r>
    </w:p>
    <w:p w:rsidR="00B54415" w:rsidRPr="00D65037" w:rsidRDefault="00B02F84" w:rsidP="00D65037">
      <w:pPr>
        <w:spacing w:after="0"/>
        <w:jc w:val="both"/>
        <w:rPr>
          <w:rFonts w:ascii="Times New Roman" w:hAnsi="Times New Roman" w:cs="Times New Roman"/>
          <w:sz w:val="28"/>
          <w:szCs w:val="28"/>
        </w:rPr>
      </w:pPr>
      <w:r>
        <w:rPr>
          <w:rFonts w:ascii="Times New Roman" w:hAnsi="Times New Roman" w:cs="Times New Roman"/>
          <w:sz w:val="28"/>
          <w:szCs w:val="28"/>
        </w:rPr>
        <w:tab/>
        <w:t>Переяславська міська територіальна</w:t>
      </w:r>
      <w:r w:rsidR="00B54415" w:rsidRPr="00D65037">
        <w:rPr>
          <w:rFonts w:ascii="Times New Roman" w:hAnsi="Times New Roman" w:cs="Times New Roman"/>
          <w:sz w:val="28"/>
          <w:szCs w:val="28"/>
        </w:rPr>
        <w:t xml:space="preserve"> громада спроможна ефективно управляти нерухомим майном т</w:t>
      </w:r>
      <w:r>
        <w:rPr>
          <w:rFonts w:ascii="Times New Roman" w:hAnsi="Times New Roman" w:cs="Times New Roman"/>
          <w:sz w:val="28"/>
          <w:szCs w:val="28"/>
        </w:rPr>
        <w:t>а покращити його технічний стан</w:t>
      </w:r>
      <w:r w:rsidR="00413FD7">
        <w:rPr>
          <w:rFonts w:ascii="Times New Roman" w:hAnsi="Times New Roman" w:cs="Times New Roman"/>
          <w:sz w:val="28"/>
          <w:szCs w:val="28"/>
        </w:rPr>
        <w:t>.</w:t>
      </w:r>
      <w:r w:rsidR="00780C68">
        <w:rPr>
          <w:rFonts w:ascii="Times New Roman" w:hAnsi="Times New Roman" w:cs="Times New Roman"/>
          <w:sz w:val="28"/>
          <w:szCs w:val="28"/>
        </w:rPr>
        <w:t xml:space="preserve"> </w:t>
      </w:r>
      <w:r w:rsidR="00DD6CD2" w:rsidRPr="00D65037">
        <w:rPr>
          <w:rFonts w:ascii="Times New Roman" w:hAnsi="Times New Roman" w:cs="Times New Roman"/>
          <w:sz w:val="28"/>
          <w:szCs w:val="28"/>
        </w:rPr>
        <w:t>У разі передачі майна будуть здійснюватись заходи щодо підвищення ефективності його використання</w:t>
      </w:r>
      <w:r w:rsidR="00DD6CD2">
        <w:rPr>
          <w:rFonts w:ascii="Times New Roman" w:hAnsi="Times New Roman" w:cs="Times New Roman"/>
          <w:sz w:val="28"/>
          <w:szCs w:val="28"/>
        </w:rPr>
        <w:t xml:space="preserve">. </w:t>
      </w:r>
    </w:p>
    <w:p w:rsidR="0037608D" w:rsidRPr="00D65037" w:rsidRDefault="0037608D" w:rsidP="008B5DAA">
      <w:pPr>
        <w:pStyle w:val="Default"/>
        <w:jc w:val="both"/>
        <w:rPr>
          <w:sz w:val="28"/>
          <w:szCs w:val="28"/>
        </w:rPr>
      </w:pPr>
    </w:p>
    <w:p w:rsidR="00822BC8" w:rsidRPr="00D65037" w:rsidRDefault="00822BC8" w:rsidP="00822BC8">
      <w:pPr>
        <w:pStyle w:val="Default"/>
        <w:jc w:val="center"/>
        <w:rPr>
          <w:b/>
          <w:bCs/>
          <w:sz w:val="28"/>
          <w:szCs w:val="28"/>
        </w:rPr>
      </w:pPr>
      <w:r w:rsidRPr="00D65037">
        <w:rPr>
          <w:b/>
          <w:bCs/>
          <w:sz w:val="28"/>
          <w:szCs w:val="28"/>
        </w:rPr>
        <w:t>2.2. Шляхи та заходи підвищення ефективності використання об’єкта</w:t>
      </w:r>
    </w:p>
    <w:p w:rsidR="00822BC8" w:rsidRPr="00D65037" w:rsidRDefault="00822BC8" w:rsidP="00822BC8">
      <w:pPr>
        <w:pStyle w:val="Default"/>
        <w:jc w:val="center"/>
        <w:rPr>
          <w:b/>
          <w:bCs/>
          <w:sz w:val="28"/>
          <w:szCs w:val="28"/>
        </w:rPr>
      </w:pPr>
      <w:r w:rsidRPr="00D65037">
        <w:rPr>
          <w:b/>
          <w:bCs/>
          <w:sz w:val="28"/>
          <w:szCs w:val="28"/>
        </w:rPr>
        <w:t xml:space="preserve"> після передачі</w:t>
      </w:r>
    </w:p>
    <w:p w:rsidR="00822BC8" w:rsidRPr="00D65037" w:rsidRDefault="00822BC8" w:rsidP="00822BC8">
      <w:pPr>
        <w:pStyle w:val="Default"/>
        <w:jc w:val="center"/>
        <w:rPr>
          <w:b/>
          <w:bCs/>
          <w:sz w:val="28"/>
          <w:szCs w:val="28"/>
        </w:rPr>
      </w:pPr>
    </w:p>
    <w:p w:rsidR="00822BC8" w:rsidRPr="00D65037" w:rsidRDefault="00822BC8" w:rsidP="00822BC8">
      <w:pPr>
        <w:pStyle w:val="Default"/>
        <w:ind w:firstLine="708"/>
        <w:jc w:val="both"/>
        <w:rPr>
          <w:color w:val="auto"/>
          <w:sz w:val="28"/>
          <w:szCs w:val="28"/>
        </w:rPr>
      </w:pPr>
      <w:r w:rsidRPr="00D65037">
        <w:rPr>
          <w:color w:val="auto"/>
          <w:sz w:val="28"/>
          <w:szCs w:val="28"/>
        </w:rPr>
        <w:t xml:space="preserve">З метою підвищення ефективності використання об’єкта нерухомого майна після передачі будівлі у комунальну власність територіальної громади передбачається здійснення таких заходів: </w:t>
      </w:r>
    </w:p>
    <w:tbl>
      <w:tblPr>
        <w:tblStyle w:val="a5"/>
        <w:tblW w:w="9889" w:type="dxa"/>
        <w:tblLook w:val="04A0"/>
      </w:tblPr>
      <w:tblGrid>
        <w:gridCol w:w="817"/>
        <w:gridCol w:w="4820"/>
        <w:gridCol w:w="4252"/>
      </w:tblGrid>
      <w:tr w:rsidR="00B54415" w:rsidRPr="00D65037" w:rsidTr="00822BC8">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pPr>
              <w:pStyle w:val="Default"/>
              <w:ind w:right="175"/>
              <w:rPr>
                <w:color w:val="auto"/>
                <w:sz w:val="28"/>
                <w:szCs w:val="28"/>
              </w:rPr>
            </w:pPr>
            <w:r w:rsidRPr="00D65037">
              <w:rPr>
                <w:b/>
                <w:bCs/>
                <w:color w:val="auto"/>
                <w:sz w:val="28"/>
                <w:szCs w:val="28"/>
              </w:rPr>
              <w:t xml:space="preserve">№ з/п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pPr>
              <w:pStyle w:val="Default"/>
              <w:ind w:right="175"/>
              <w:rPr>
                <w:color w:val="auto"/>
                <w:sz w:val="28"/>
                <w:szCs w:val="28"/>
              </w:rPr>
            </w:pPr>
            <w:r w:rsidRPr="00D65037">
              <w:rPr>
                <w:b/>
                <w:bCs/>
                <w:color w:val="auto"/>
                <w:sz w:val="28"/>
                <w:szCs w:val="28"/>
              </w:rPr>
              <w:t xml:space="preserve">Етап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pPr>
              <w:pStyle w:val="Default"/>
              <w:ind w:right="175"/>
              <w:rPr>
                <w:color w:val="auto"/>
                <w:sz w:val="28"/>
                <w:szCs w:val="28"/>
              </w:rPr>
            </w:pPr>
            <w:r w:rsidRPr="00D65037">
              <w:rPr>
                <w:b/>
                <w:bCs/>
                <w:color w:val="auto"/>
                <w:sz w:val="28"/>
                <w:szCs w:val="28"/>
              </w:rPr>
              <w:t xml:space="preserve">Термін </w:t>
            </w:r>
          </w:p>
          <w:p w:rsidR="00822BC8" w:rsidRPr="00D65037" w:rsidRDefault="00822BC8">
            <w:pPr>
              <w:pStyle w:val="Default"/>
              <w:ind w:right="175"/>
              <w:rPr>
                <w:color w:val="auto"/>
                <w:sz w:val="28"/>
                <w:szCs w:val="28"/>
              </w:rPr>
            </w:pPr>
            <w:r w:rsidRPr="00D65037">
              <w:rPr>
                <w:b/>
                <w:bCs/>
                <w:color w:val="auto"/>
                <w:sz w:val="28"/>
                <w:szCs w:val="28"/>
              </w:rPr>
              <w:t xml:space="preserve">реалізації </w:t>
            </w:r>
          </w:p>
        </w:tc>
      </w:tr>
      <w:tr w:rsidR="00B54415" w:rsidRPr="00D65037" w:rsidTr="00822BC8">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pPr>
              <w:pStyle w:val="Default"/>
              <w:ind w:right="175"/>
              <w:rPr>
                <w:color w:val="auto"/>
                <w:sz w:val="28"/>
                <w:szCs w:val="28"/>
              </w:rPr>
            </w:pPr>
            <w:r w:rsidRPr="00D65037">
              <w:rPr>
                <w:color w:val="auto"/>
                <w:sz w:val="28"/>
                <w:szCs w:val="28"/>
              </w:rPr>
              <w:t xml:space="preserve">1.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pPr>
              <w:pStyle w:val="Default"/>
              <w:ind w:right="175"/>
              <w:rPr>
                <w:color w:val="auto"/>
                <w:sz w:val="28"/>
                <w:szCs w:val="28"/>
              </w:rPr>
            </w:pPr>
            <w:r w:rsidRPr="00D65037">
              <w:rPr>
                <w:color w:val="auto"/>
                <w:sz w:val="28"/>
                <w:szCs w:val="28"/>
              </w:rPr>
              <w:t xml:space="preserve">Переоформлення </w:t>
            </w:r>
            <w:proofErr w:type="spellStart"/>
            <w:r w:rsidRPr="00D65037">
              <w:rPr>
                <w:color w:val="auto"/>
                <w:sz w:val="28"/>
                <w:szCs w:val="28"/>
              </w:rPr>
              <w:t>правоустановлюючих</w:t>
            </w:r>
            <w:proofErr w:type="spellEnd"/>
            <w:r w:rsidRPr="00D65037">
              <w:rPr>
                <w:color w:val="auto"/>
                <w:sz w:val="28"/>
                <w:szCs w:val="28"/>
              </w:rPr>
              <w:t xml:space="preserve"> документів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pPr>
              <w:pStyle w:val="Default"/>
              <w:ind w:right="175"/>
              <w:rPr>
                <w:color w:val="auto"/>
                <w:sz w:val="28"/>
                <w:szCs w:val="28"/>
              </w:rPr>
            </w:pPr>
            <w:r w:rsidRPr="00D65037">
              <w:rPr>
                <w:color w:val="auto"/>
                <w:sz w:val="28"/>
                <w:szCs w:val="28"/>
              </w:rPr>
              <w:t xml:space="preserve">Протягом 1-го місяця після передачі об’єкта </w:t>
            </w:r>
          </w:p>
        </w:tc>
      </w:tr>
      <w:tr w:rsidR="00B54415" w:rsidRPr="00D65037" w:rsidTr="00822BC8">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pPr>
              <w:pStyle w:val="Default"/>
              <w:ind w:right="175"/>
              <w:rPr>
                <w:color w:val="auto"/>
                <w:sz w:val="28"/>
                <w:szCs w:val="28"/>
              </w:rPr>
            </w:pPr>
            <w:r w:rsidRPr="00D65037">
              <w:rPr>
                <w:color w:val="auto"/>
                <w:sz w:val="28"/>
                <w:szCs w:val="28"/>
              </w:rPr>
              <w:t xml:space="preserve">2.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rsidP="00B54415">
            <w:pPr>
              <w:pStyle w:val="Default"/>
              <w:ind w:right="175"/>
              <w:rPr>
                <w:color w:val="auto"/>
                <w:sz w:val="28"/>
                <w:szCs w:val="28"/>
              </w:rPr>
            </w:pPr>
            <w:r w:rsidRPr="00D65037">
              <w:rPr>
                <w:color w:val="auto"/>
                <w:sz w:val="28"/>
                <w:szCs w:val="28"/>
              </w:rPr>
              <w:t xml:space="preserve">Планування та проведення </w:t>
            </w:r>
            <w:r w:rsidR="00B54415" w:rsidRPr="00D65037">
              <w:rPr>
                <w:color w:val="auto"/>
                <w:sz w:val="28"/>
                <w:szCs w:val="28"/>
              </w:rPr>
              <w:t>капіталь</w:t>
            </w:r>
            <w:r w:rsidRPr="00D65037">
              <w:rPr>
                <w:color w:val="auto"/>
                <w:sz w:val="28"/>
                <w:szCs w:val="28"/>
              </w:rPr>
              <w:t xml:space="preserve">ного ремонту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Pr="00D65037" w:rsidRDefault="00822BC8" w:rsidP="00B54415">
            <w:pPr>
              <w:pStyle w:val="Default"/>
              <w:ind w:right="175"/>
              <w:rPr>
                <w:color w:val="auto"/>
                <w:sz w:val="28"/>
                <w:szCs w:val="28"/>
              </w:rPr>
            </w:pPr>
            <w:r w:rsidRPr="00D65037">
              <w:rPr>
                <w:color w:val="auto"/>
                <w:sz w:val="28"/>
                <w:szCs w:val="28"/>
              </w:rPr>
              <w:t xml:space="preserve">Протягом </w:t>
            </w:r>
            <w:r w:rsidR="00B54415" w:rsidRPr="00D65037">
              <w:rPr>
                <w:color w:val="auto"/>
                <w:sz w:val="28"/>
                <w:szCs w:val="28"/>
              </w:rPr>
              <w:t>6</w:t>
            </w:r>
            <w:r w:rsidR="0095353F" w:rsidRPr="00D65037">
              <w:rPr>
                <w:color w:val="auto"/>
                <w:sz w:val="28"/>
                <w:szCs w:val="28"/>
              </w:rPr>
              <w:t xml:space="preserve"> місяців</w:t>
            </w:r>
            <w:r w:rsidRPr="00D65037">
              <w:rPr>
                <w:color w:val="auto"/>
                <w:sz w:val="28"/>
                <w:szCs w:val="28"/>
              </w:rPr>
              <w:t xml:space="preserve"> після передачі об’єкта </w:t>
            </w:r>
          </w:p>
        </w:tc>
      </w:tr>
    </w:tbl>
    <w:p w:rsidR="00822BC8" w:rsidRPr="00D65037" w:rsidRDefault="00822BC8" w:rsidP="00822BC8">
      <w:pPr>
        <w:pStyle w:val="Default"/>
        <w:rPr>
          <w:b/>
          <w:bCs/>
          <w:color w:val="auto"/>
          <w:sz w:val="28"/>
          <w:szCs w:val="28"/>
        </w:rPr>
      </w:pPr>
    </w:p>
    <w:p w:rsidR="00822BC8" w:rsidRPr="00D65037" w:rsidRDefault="00822BC8" w:rsidP="00B54415">
      <w:pPr>
        <w:autoSpaceDE w:val="0"/>
        <w:autoSpaceDN w:val="0"/>
        <w:adjustRightInd w:val="0"/>
        <w:spacing w:after="0" w:line="240" w:lineRule="auto"/>
        <w:ind w:firstLine="708"/>
        <w:jc w:val="both"/>
        <w:rPr>
          <w:rFonts w:ascii="Times New Roman" w:hAnsi="Times New Roman" w:cs="Times New Roman"/>
          <w:sz w:val="28"/>
          <w:szCs w:val="28"/>
        </w:rPr>
      </w:pPr>
      <w:r w:rsidRPr="00D65037">
        <w:rPr>
          <w:rFonts w:ascii="Times New Roman" w:hAnsi="Times New Roman" w:cs="Times New Roman"/>
          <w:sz w:val="28"/>
          <w:szCs w:val="28"/>
        </w:rPr>
        <w:t xml:space="preserve">Для того, щоб </w:t>
      </w:r>
      <w:r w:rsidR="00730EE0" w:rsidRPr="00D65037">
        <w:rPr>
          <w:rFonts w:ascii="Times New Roman" w:hAnsi="Times New Roman" w:cs="Times New Roman"/>
          <w:sz w:val="28"/>
          <w:szCs w:val="28"/>
        </w:rPr>
        <w:t>приміщення</w:t>
      </w:r>
      <w:r w:rsidRPr="00D65037">
        <w:rPr>
          <w:rFonts w:ascii="Times New Roman" w:hAnsi="Times New Roman" w:cs="Times New Roman"/>
          <w:sz w:val="28"/>
          <w:szCs w:val="28"/>
        </w:rPr>
        <w:t xml:space="preserve"> могло використовуватися за функціональним  призначенням, необхідно провести </w:t>
      </w:r>
      <w:r w:rsidR="000B66DD">
        <w:rPr>
          <w:rFonts w:ascii="Times New Roman" w:hAnsi="Times New Roman" w:cs="Times New Roman"/>
          <w:sz w:val="28"/>
          <w:szCs w:val="28"/>
        </w:rPr>
        <w:t xml:space="preserve">його </w:t>
      </w:r>
      <w:r w:rsidR="00B54415" w:rsidRPr="00D65037">
        <w:rPr>
          <w:rFonts w:ascii="Times New Roman" w:hAnsi="Times New Roman" w:cs="Times New Roman"/>
          <w:sz w:val="28"/>
          <w:szCs w:val="28"/>
        </w:rPr>
        <w:t xml:space="preserve">капітальний </w:t>
      </w:r>
      <w:r w:rsidRPr="00D65037">
        <w:rPr>
          <w:rFonts w:ascii="Times New Roman" w:hAnsi="Times New Roman" w:cs="Times New Roman"/>
          <w:sz w:val="28"/>
          <w:szCs w:val="28"/>
        </w:rPr>
        <w:t>ремонт</w:t>
      </w:r>
      <w:r w:rsidR="000B66DD">
        <w:rPr>
          <w:rFonts w:ascii="Times New Roman" w:hAnsi="Times New Roman" w:cs="Times New Roman"/>
          <w:sz w:val="28"/>
          <w:szCs w:val="28"/>
        </w:rPr>
        <w:t xml:space="preserve">. </w:t>
      </w:r>
      <w:r w:rsidRPr="00D65037">
        <w:rPr>
          <w:rFonts w:ascii="Times New Roman" w:hAnsi="Times New Roman" w:cs="Times New Roman"/>
          <w:sz w:val="28"/>
          <w:szCs w:val="28"/>
        </w:rPr>
        <w:t xml:space="preserve">Тому </w:t>
      </w:r>
      <w:proofErr w:type="spellStart"/>
      <w:r w:rsidR="00B54415" w:rsidRPr="00D65037">
        <w:rPr>
          <w:rFonts w:ascii="Times New Roman" w:hAnsi="Times New Roman" w:cs="Times New Roman"/>
          <w:sz w:val="28"/>
          <w:szCs w:val="28"/>
        </w:rPr>
        <w:t>балансоутримувачем</w:t>
      </w:r>
      <w:proofErr w:type="spellEnd"/>
      <w:r w:rsidR="00B54415" w:rsidRPr="00D65037">
        <w:rPr>
          <w:rFonts w:ascii="Times New Roman" w:hAnsi="Times New Roman" w:cs="Times New Roman"/>
          <w:sz w:val="28"/>
          <w:szCs w:val="28"/>
        </w:rPr>
        <w:t xml:space="preserve"> </w:t>
      </w:r>
      <w:r w:rsidRPr="00D65037">
        <w:rPr>
          <w:rFonts w:ascii="Times New Roman" w:hAnsi="Times New Roman" w:cs="Times New Roman"/>
          <w:sz w:val="28"/>
          <w:szCs w:val="28"/>
        </w:rPr>
        <w:t>після передач</w:t>
      </w:r>
      <w:r w:rsidR="00F96161" w:rsidRPr="00D65037">
        <w:rPr>
          <w:rFonts w:ascii="Times New Roman" w:hAnsi="Times New Roman" w:cs="Times New Roman"/>
          <w:sz w:val="28"/>
          <w:szCs w:val="28"/>
        </w:rPr>
        <w:t>і</w:t>
      </w:r>
      <w:r w:rsidR="006D435C">
        <w:rPr>
          <w:rFonts w:ascii="Times New Roman" w:hAnsi="Times New Roman" w:cs="Times New Roman"/>
          <w:sz w:val="28"/>
          <w:szCs w:val="28"/>
        </w:rPr>
        <w:t xml:space="preserve"> </w:t>
      </w:r>
      <w:r w:rsidR="00B54415" w:rsidRPr="00D65037">
        <w:rPr>
          <w:rFonts w:ascii="Times New Roman" w:hAnsi="Times New Roman" w:cs="Times New Roman"/>
          <w:sz w:val="28"/>
          <w:szCs w:val="28"/>
        </w:rPr>
        <w:t>приміщення</w:t>
      </w:r>
      <w:r w:rsidRPr="00D65037">
        <w:rPr>
          <w:rFonts w:ascii="Times New Roman" w:hAnsi="Times New Roman" w:cs="Times New Roman"/>
          <w:sz w:val="28"/>
          <w:szCs w:val="28"/>
        </w:rPr>
        <w:t xml:space="preserve"> з державної у  комунальну власність, буде замовлено у спеціалізованої організації проект </w:t>
      </w:r>
      <w:r w:rsidR="00B54415" w:rsidRPr="00D65037">
        <w:rPr>
          <w:rFonts w:ascii="Times New Roman" w:hAnsi="Times New Roman" w:cs="Times New Roman"/>
          <w:sz w:val="28"/>
          <w:szCs w:val="28"/>
        </w:rPr>
        <w:t>на виконання вищезазначених робіт</w:t>
      </w:r>
      <w:r w:rsidRPr="00D65037">
        <w:rPr>
          <w:rFonts w:ascii="Times New Roman" w:hAnsi="Times New Roman" w:cs="Times New Roman"/>
          <w:sz w:val="28"/>
          <w:szCs w:val="28"/>
        </w:rPr>
        <w:t>. Проектування та виконання робіт буде проводитись з врахуванням вимог наказу Міністерства внутрішніх справ України від 09.07.2018 року №579.</w:t>
      </w:r>
    </w:p>
    <w:p w:rsidR="00822BC8" w:rsidRPr="00D65037" w:rsidRDefault="00822BC8" w:rsidP="00822BC8">
      <w:pPr>
        <w:autoSpaceDE w:val="0"/>
        <w:autoSpaceDN w:val="0"/>
        <w:adjustRightInd w:val="0"/>
        <w:spacing w:after="0" w:line="240" w:lineRule="auto"/>
        <w:ind w:firstLine="708"/>
        <w:jc w:val="both"/>
        <w:rPr>
          <w:rFonts w:ascii="Times New Roman" w:hAnsi="Times New Roman" w:cs="Times New Roman"/>
          <w:color w:val="FF0000"/>
          <w:sz w:val="28"/>
          <w:szCs w:val="28"/>
        </w:rPr>
      </w:pPr>
    </w:p>
    <w:p w:rsidR="00822BC8" w:rsidRPr="00D65037" w:rsidRDefault="00822BC8" w:rsidP="00822BC8">
      <w:pPr>
        <w:pStyle w:val="Default"/>
        <w:rPr>
          <w:b/>
          <w:bCs/>
          <w:sz w:val="28"/>
          <w:szCs w:val="28"/>
        </w:rPr>
      </w:pPr>
    </w:p>
    <w:p w:rsidR="00822BC8" w:rsidRPr="00D65037" w:rsidRDefault="00822BC8" w:rsidP="00822BC8">
      <w:pPr>
        <w:pStyle w:val="Default"/>
        <w:rPr>
          <w:b/>
          <w:bCs/>
          <w:sz w:val="28"/>
          <w:szCs w:val="28"/>
        </w:rPr>
      </w:pPr>
      <w:r w:rsidRPr="00D65037">
        <w:rPr>
          <w:b/>
          <w:bCs/>
          <w:sz w:val="28"/>
          <w:szCs w:val="28"/>
        </w:rPr>
        <w:t>2.3. Обсяги та джерела фінансування витрат для подальшого утримання та використання об’єкта</w:t>
      </w:r>
    </w:p>
    <w:p w:rsidR="009816F9" w:rsidRPr="00D65037" w:rsidRDefault="009816F9" w:rsidP="00822BC8">
      <w:pPr>
        <w:pStyle w:val="Default"/>
        <w:rPr>
          <w:sz w:val="28"/>
          <w:szCs w:val="28"/>
        </w:rPr>
      </w:pPr>
    </w:p>
    <w:p w:rsidR="00780C68" w:rsidRDefault="00F16F97" w:rsidP="000B66DD">
      <w:pPr>
        <w:pStyle w:val="HTML"/>
        <w:jc w:val="both"/>
        <w:textAlignment w:val="baseline"/>
        <w:rPr>
          <w:rFonts w:ascii="Times New Roman" w:hAnsi="Times New Roman" w:cs="Times New Roman"/>
          <w:sz w:val="28"/>
          <w:szCs w:val="28"/>
          <w:lang w:val="uk-UA"/>
        </w:rPr>
      </w:pPr>
      <w:r w:rsidRPr="000B66DD">
        <w:rPr>
          <w:rFonts w:ascii="Times New Roman" w:hAnsi="Times New Roman" w:cs="Times New Roman"/>
          <w:sz w:val="28"/>
          <w:szCs w:val="28"/>
          <w:lang w:val="uk-UA"/>
        </w:rPr>
        <w:tab/>
        <w:t>Обсяги та джерела</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фінансування</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витрат для подальшого</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утримання та використання</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об’єкта</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здійснюватиметься за рахунок</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коштів</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бюджету Переяславської міської територіальної громади. За попередніми</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розрахунками для оплати витрат на комунальні</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послуги та енергоносії</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планується</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витрачати на рік</w:t>
      </w:r>
      <w:r w:rsidR="00780C68">
        <w:rPr>
          <w:rFonts w:ascii="Times New Roman" w:hAnsi="Times New Roman" w:cs="Times New Roman"/>
          <w:sz w:val="28"/>
          <w:szCs w:val="28"/>
          <w:lang w:val="uk-UA"/>
        </w:rPr>
        <w:t xml:space="preserve"> </w:t>
      </w:r>
      <w:r w:rsidRPr="000B66DD">
        <w:rPr>
          <w:rFonts w:ascii="Times New Roman" w:hAnsi="Times New Roman" w:cs="Times New Roman"/>
          <w:sz w:val="28"/>
          <w:szCs w:val="28"/>
          <w:lang w:val="uk-UA"/>
        </w:rPr>
        <w:t>близько</w:t>
      </w:r>
      <w:r w:rsidR="00780C68">
        <w:rPr>
          <w:rFonts w:ascii="Times New Roman" w:hAnsi="Times New Roman" w:cs="Times New Roman"/>
          <w:sz w:val="28"/>
          <w:szCs w:val="28"/>
          <w:lang w:val="uk-UA"/>
        </w:rPr>
        <w:t xml:space="preserve"> </w:t>
      </w:r>
      <w:r w:rsidR="00E62404" w:rsidRPr="000B66DD">
        <w:rPr>
          <w:rFonts w:ascii="Times New Roman" w:hAnsi="Times New Roman" w:cs="Times New Roman"/>
          <w:sz w:val="28"/>
          <w:szCs w:val="28"/>
          <w:lang w:val="uk-UA"/>
        </w:rPr>
        <w:t>580</w:t>
      </w:r>
      <w:r w:rsidRPr="000B66DD">
        <w:rPr>
          <w:rFonts w:ascii="Times New Roman" w:hAnsi="Times New Roman" w:cs="Times New Roman"/>
          <w:sz w:val="28"/>
          <w:szCs w:val="28"/>
          <w:lang w:val="uk-UA"/>
        </w:rPr>
        <w:t xml:space="preserve"> 000,00 </w:t>
      </w:r>
      <w:proofErr w:type="spellStart"/>
      <w:r w:rsidRPr="000B66DD">
        <w:rPr>
          <w:rFonts w:ascii="Times New Roman" w:hAnsi="Times New Roman" w:cs="Times New Roman"/>
          <w:sz w:val="28"/>
          <w:szCs w:val="28"/>
          <w:lang w:val="uk-UA"/>
        </w:rPr>
        <w:t>грн</w:t>
      </w:r>
      <w:proofErr w:type="spellEnd"/>
      <w:r w:rsidRPr="000B66DD">
        <w:rPr>
          <w:rFonts w:ascii="Times New Roman" w:hAnsi="Times New Roman" w:cs="Times New Roman"/>
          <w:sz w:val="28"/>
          <w:szCs w:val="28"/>
          <w:lang w:val="uk-UA"/>
        </w:rPr>
        <w:t xml:space="preserve"> (опалення</w:t>
      </w:r>
      <w:r w:rsidR="00524ABA">
        <w:rPr>
          <w:rFonts w:ascii="Times New Roman" w:hAnsi="Times New Roman" w:cs="Times New Roman"/>
          <w:sz w:val="28"/>
          <w:szCs w:val="28"/>
          <w:lang w:val="uk-UA"/>
        </w:rPr>
        <w:t xml:space="preserve"> - </w:t>
      </w:r>
      <w:r w:rsidR="00E62404" w:rsidRPr="000B66DD">
        <w:rPr>
          <w:rFonts w:ascii="Times New Roman" w:hAnsi="Times New Roman" w:cs="Times New Roman"/>
          <w:sz w:val="28"/>
          <w:szCs w:val="28"/>
          <w:lang w:val="uk-UA"/>
        </w:rPr>
        <w:t>400</w:t>
      </w:r>
      <w:r w:rsidRPr="000B66DD">
        <w:rPr>
          <w:rFonts w:ascii="Times New Roman" w:hAnsi="Times New Roman" w:cs="Times New Roman"/>
          <w:sz w:val="28"/>
          <w:szCs w:val="28"/>
          <w:lang w:val="uk-UA"/>
        </w:rPr>
        <w:t xml:space="preserve"> 000,00 </w:t>
      </w:r>
      <w:proofErr w:type="spellStart"/>
      <w:r w:rsidRPr="000B66DD">
        <w:rPr>
          <w:rFonts w:ascii="Times New Roman" w:hAnsi="Times New Roman" w:cs="Times New Roman"/>
          <w:sz w:val="28"/>
          <w:szCs w:val="28"/>
          <w:lang w:val="uk-UA"/>
        </w:rPr>
        <w:t>грн</w:t>
      </w:r>
      <w:proofErr w:type="spellEnd"/>
      <w:r w:rsidRPr="000B66DD">
        <w:rPr>
          <w:rFonts w:ascii="Times New Roman" w:hAnsi="Times New Roman" w:cs="Times New Roman"/>
          <w:sz w:val="28"/>
          <w:szCs w:val="28"/>
          <w:lang w:val="uk-UA"/>
        </w:rPr>
        <w:t xml:space="preserve">, електроенергія – </w:t>
      </w:r>
    </w:p>
    <w:p w:rsidR="00F16F97" w:rsidRPr="000B66DD" w:rsidRDefault="0011180F" w:rsidP="000B66DD">
      <w:pPr>
        <w:pStyle w:val="HTML"/>
        <w:jc w:val="both"/>
        <w:textAlignment w:val="baseline"/>
        <w:rPr>
          <w:rFonts w:ascii="Times New Roman" w:hAnsi="Times New Roman" w:cs="Times New Roman"/>
          <w:sz w:val="28"/>
          <w:szCs w:val="28"/>
          <w:lang w:val="uk-UA"/>
        </w:rPr>
      </w:pPr>
      <w:r w:rsidRPr="000B66DD">
        <w:rPr>
          <w:rFonts w:ascii="Times New Roman" w:hAnsi="Times New Roman" w:cs="Times New Roman"/>
          <w:sz w:val="28"/>
          <w:szCs w:val="28"/>
          <w:lang w:val="uk-UA"/>
        </w:rPr>
        <w:t>1</w:t>
      </w:r>
      <w:r w:rsidR="00F16F97" w:rsidRPr="000B66DD">
        <w:rPr>
          <w:rFonts w:ascii="Times New Roman" w:hAnsi="Times New Roman" w:cs="Times New Roman"/>
          <w:sz w:val="28"/>
          <w:szCs w:val="28"/>
          <w:lang w:val="uk-UA"/>
        </w:rPr>
        <w:t xml:space="preserve">00 000,00 </w:t>
      </w:r>
      <w:proofErr w:type="spellStart"/>
      <w:r w:rsidR="00F16F97" w:rsidRPr="000B66DD">
        <w:rPr>
          <w:rFonts w:ascii="Times New Roman" w:hAnsi="Times New Roman" w:cs="Times New Roman"/>
          <w:sz w:val="28"/>
          <w:szCs w:val="28"/>
          <w:lang w:val="uk-UA"/>
        </w:rPr>
        <w:t>грн</w:t>
      </w:r>
      <w:proofErr w:type="spellEnd"/>
      <w:r w:rsidR="00F16F97" w:rsidRPr="000B66DD">
        <w:rPr>
          <w:rFonts w:ascii="Times New Roman" w:hAnsi="Times New Roman" w:cs="Times New Roman"/>
          <w:sz w:val="28"/>
          <w:szCs w:val="28"/>
          <w:lang w:val="uk-UA"/>
        </w:rPr>
        <w:t>, інші</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видатки на утримання</w:t>
      </w:r>
      <w:r w:rsidR="00780C68">
        <w:rPr>
          <w:rFonts w:ascii="Times New Roman" w:hAnsi="Times New Roman" w:cs="Times New Roman"/>
          <w:sz w:val="28"/>
          <w:szCs w:val="28"/>
          <w:lang w:val="uk-UA"/>
        </w:rPr>
        <w:t xml:space="preserve"> </w:t>
      </w:r>
      <w:r w:rsidR="00524ABA" w:rsidRPr="000B66DD">
        <w:rPr>
          <w:rFonts w:ascii="Times New Roman" w:hAnsi="Times New Roman" w:cs="Times New Roman"/>
          <w:sz w:val="28"/>
          <w:szCs w:val="28"/>
          <w:lang w:val="uk-UA"/>
        </w:rPr>
        <w:t>( водопостачання, водовідведення, охорона, вивіз ТПВ, тощо)</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складатимуть</w:t>
      </w:r>
      <w:r w:rsidR="00780C68">
        <w:rPr>
          <w:rFonts w:ascii="Times New Roman" w:hAnsi="Times New Roman" w:cs="Times New Roman"/>
          <w:sz w:val="28"/>
          <w:szCs w:val="28"/>
          <w:lang w:val="uk-UA"/>
        </w:rPr>
        <w:t xml:space="preserve"> </w:t>
      </w:r>
      <w:r w:rsidR="00E62404" w:rsidRPr="000B66DD">
        <w:rPr>
          <w:rFonts w:ascii="Times New Roman" w:hAnsi="Times New Roman" w:cs="Times New Roman"/>
          <w:sz w:val="28"/>
          <w:szCs w:val="28"/>
          <w:lang w:val="uk-UA"/>
        </w:rPr>
        <w:t>8</w:t>
      </w:r>
      <w:r w:rsidR="00F16F97" w:rsidRPr="000B66DD">
        <w:rPr>
          <w:rFonts w:ascii="Times New Roman" w:hAnsi="Times New Roman" w:cs="Times New Roman"/>
          <w:sz w:val="28"/>
          <w:szCs w:val="28"/>
          <w:lang w:val="uk-UA"/>
        </w:rPr>
        <w:t>0000,00 грн</w:t>
      </w:r>
      <w:r w:rsidR="00524ABA">
        <w:rPr>
          <w:rFonts w:ascii="Times New Roman" w:hAnsi="Times New Roman" w:cs="Times New Roman"/>
          <w:sz w:val="28"/>
          <w:szCs w:val="28"/>
          <w:lang w:val="uk-UA"/>
        </w:rPr>
        <w:t>.</w:t>
      </w:r>
      <w:r w:rsidR="00F16F97" w:rsidRPr="000B66DD">
        <w:rPr>
          <w:rFonts w:ascii="Times New Roman" w:hAnsi="Times New Roman" w:cs="Times New Roman"/>
          <w:sz w:val="28"/>
          <w:szCs w:val="28"/>
          <w:lang w:val="uk-UA"/>
        </w:rPr>
        <w:t>). У разі</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передачі</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будівель</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будуть</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здійснені заходи щодо</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підвищення</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ефективності</w:t>
      </w:r>
      <w:r w:rsidR="00524ABA">
        <w:rPr>
          <w:rFonts w:ascii="Times New Roman" w:hAnsi="Times New Roman" w:cs="Times New Roman"/>
          <w:sz w:val="28"/>
          <w:szCs w:val="28"/>
          <w:lang w:val="uk-UA"/>
        </w:rPr>
        <w:t xml:space="preserve">                                                                                           її </w:t>
      </w:r>
      <w:r w:rsidR="00F16F97" w:rsidRPr="000B66DD">
        <w:rPr>
          <w:rFonts w:ascii="Times New Roman" w:hAnsi="Times New Roman" w:cs="Times New Roman"/>
          <w:sz w:val="28"/>
          <w:szCs w:val="28"/>
          <w:lang w:val="uk-UA"/>
        </w:rPr>
        <w:t>використання, які</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передбачають</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проведення</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ремонтних</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робіт.  За орієнтовним</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розрахунком</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витрати</w:t>
      </w:r>
      <w:r w:rsidR="00780C68">
        <w:rPr>
          <w:rFonts w:ascii="Times New Roman" w:hAnsi="Times New Roman" w:cs="Times New Roman"/>
          <w:sz w:val="28"/>
          <w:szCs w:val="28"/>
          <w:lang w:val="uk-UA"/>
        </w:rPr>
        <w:t xml:space="preserve"> </w:t>
      </w:r>
      <w:r w:rsidR="00DD6CD2" w:rsidRPr="000B66DD">
        <w:rPr>
          <w:rFonts w:ascii="Times New Roman" w:hAnsi="Times New Roman" w:cs="Times New Roman"/>
          <w:sz w:val="28"/>
          <w:szCs w:val="28"/>
          <w:lang w:val="uk-UA"/>
        </w:rPr>
        <w:t>міськ</w:t>
      </w:r>
      <w:r w:rsidR="00F16F97" w:rsidRPr="000B66DD">
        <w:rPr>
          <w:rFonts w:ascii="Times New Roman" w:hAnsi="Times New Roman" w:cs="Times New Roman"/>
          <w:sz w:val="28"/>
          <w:szCs w:val="28"/>
          <w:lang w:val="uk-UA"/>
        </w:rPr>
        <w:t>ого бюджету на проведення</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ремонтних</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робіт</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складатимуть</w:t>
      </w:r>
      <w:r w:rsidR="00780C68">
        <w:rPr>
          <w:rFonts w:ascii="Times New Roman" w:hAnsi="Times New Roman" w:cs="Times New Roman"/>
          <w:sz w:val="28"/>
          <w:szCs w:val="28"/>
          <w:lang w:val="uk-UA"/>
        </w:rPr>
        <w:t xml:space="preserve"> </w:t>
      </w:r>
      <w:r w:rsidR="00E62404" w:rsidRPr="000B66DD">
        <w:rPr>
          <w:rFonts w:ascii="Times New Roman" w:hAnsi="Times New Roman" w:cs="Times New Roman"/>
          <w:sz w:val="28"/>
          <w:szCs w:val="28"/>
          <w:lang w:val="uk-UA"/>
        </w:rPr>
        <w:t>2</w:t>
      </w:r>
      <w:r w:rsidR="00F16F97" w:rsidRPr="000B66DD">
        <w:rPr>
          <w:rFonts w:ascii="Times New Roman" w:hAnsi="Times New Roman" w:cs="Times New Roman"/>
          <w:sz w:val="28"/>
          <w:szCs w:val="28"/>
          <w:lang w:val="uk-UA"/>
        </w:rPr>
        <w:t xml:space="preserve">,0 млн. </w:t>
      </w:r>
      <w:r w:rsidR="00360226">
        <w:rPr>
          <w:rFonts w:ascii="Times New Roman" w:hAnsi="Times New Roman" w:cs="Times New Roman"/>
          <w:sz w:val="28"/>
          <w:szCs w:val="28"/>
          <w:lang w:val="uk-UA"/>
        </w:rPr>
        <w:t>грн.</w:t>
      </w:r>
      <w:r w:rsidR="00F16F97" w:rsidRPr="000B66DD">
        <w:rPr>
          <w:rFonts w:ascii="Times New Roman" w:hAnsi="Times New Roman" w:cs="Times New Roman"/>
          <w:sz w:val="28"/>
          <w:szCs w:val="28"/>
          <w:lang w:val="uk-UA"/>
        </w:rPr>
        <w:t>, а саме: ремонт фасадів та внутрішніх</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приміщень, ремонт системи</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теплопостачання, благоустрій</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прилеглої</w:t>
      </w:r>
      <w:r w:rsidR="00780C68">
        <w:rPr>
          <w:rFonts w:ascii="Times New Roman" w:hAnsi="Times New Roman" w:cs="Times New Roman"/>
          <w:sz w:val="28"/>
          <w:szCs w:val="28"/>
          <w:lang w:val="uk-UA"/>
        </w:rPr>
        <w:t xml:space="preserve"> </w:t>
      </w:r>
      <w:r w:rsidR="00F16F97" w:rsidRPr="000B66DD">
        <w:rPr>
          <w:rFonts w:ascii="Times New Roman" w:hAnsi="Times New Roman" w:cs="Times New Roman"/>
          <w:sz w:val="28"/>
          <w:szCs w:val="28"/>
          <w:lang w:val="uk-UA"/>
        </w:rPr>
        <w:t>території</w:t>
      </w:r>
      <w:r w:rsidR="001D7F6F" w:rsidRPr="000B66DD">
        <w:rPr>
          <w:rFonts w:ascii="Times New Roman" w:hAnsi="Times New Roman" w:cs="Times New Roman"/>
          <w:sz w:val="28"/>
          <w:szCs w:val="28"/>
          <w:lang w:val="uk-UA"/>
        </w:rPr>
        <w:t>,</w:t>
      </w:r>
      <w:r w:rsidR="00F16F97" w:rsidRPr="000B66DD">
        <w:rPr>
          <w:rFonts w:ascii="Times New Roman" w:hAnsi="Times New Roman" w:cs="Times New Roman"/>
          <w:sz w:val="28"/>
          <w:szCs w:val="28"/>
          <w:lang w:val="uk-UA"/>
        </w:rPr>
        <w:t>тощо</w:t>
      </w:r>
      <w:r w:rsidR="00DD6CD2" w:rsidRPr="000B66DD">
        <w:rPr>
          <w:rFonts w:ascii="Times New Roman" w:hAnsi="Times New Roman" w:cs="Times New Roman"/>
          <w:sz w:val="28"/>
          <w:szCs w:val="28"/>
          <w:lang w:val="uk-UA"/>
        </w:rPr>
        <w:t>.</w:t>
      </w:r>
    </w:p>
    <w:p w:rsidR="0002551C" w:rsidRPr="000B66DD" w:rsidRDefault="0002551C" w:rsidP="000B66DD">
      <w:pPr>
        <w:autoSpaceDE w:val="0"/>
        <w:autoSpaceDN w:val="0"/>
        <w:adjustRightInd w:val="0"/>
        <w:spacing w:after="0" w:line="240" w:lineRule="auto"/>
        <w:jc w:val="both"/>
        <w:rPr>
          <w:rFonts w:ascii="Times New Roman" w:hAnsi="Times New Roman" w:cs="Times New Roman"/>
          <w:b/>
          <w:sz w:val="28"/>
          <w:szCs w:val="28"/>
        </w:rPr>
      </w:pPr>
    </w:p>
    <w:p w:rsidR="003F03CD" w:rsidRPr="00D65037" w:rsidRDefault="003F03CD" w:rsidP="003F03CD">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D65037">
        <w:rPr>
          <w:rFonts w:ascii="Times New Roman" w:hAnsi="Times New Roman" w:cs="Times New Roman"/>
          <w:b/>
          <w:sz w:val="28"/>
          <w:szCs w:val="28"/>
        </w:rPr>
        <w:t>2.4. Розрахунки потреб у додаткових площах відповідно до державних будівельних норм України</w:t>
      </w:r>
    </w:p>
    <w:p w:rsidR="0002551C" w:rsidRPr="00D65037" w:rsidRDefault="0002551C" w:rsidP="003F03CD">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p>
    <w:p w:rsidR="003F03CD" w:rsidRPr="00D65037" w:rsidRDefault="00780C68" w:rsidP="003F03CD">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3F03CD" w:rsidRPr="00D65037">
        <w:rPr>
          <w:rFonts w:ascii="Times New Roman" w:hAnsi="Times New Roman" w:cs="Times New Roman"/>
          <w:sz w:val="28"/>
          <w:szCs w:val="28"/>
        </w:rPr>
        <w:t xml:space="preserve">В додаткових площах для функціонування </w:t>
      </w:r>
      <w:r w:rsidR="0095353F" w:rsidRPr="00D65037">
        <w:rPr>
          <w:rFonts w:ascii="Times New Roman" w:hAnsi="Times New Roman" w:cs="Times New Roman"/>
          <w:sz w:val="28"/>
          <w:szCs w:val="28"/>
        </w:rPr>
        <w:t>приміщення</w:t>
      </w:r>
      <w:r w:rsidR="003F03CD" w:rsidRPr="00D65037">
        <w:rPr>
          <w:rFonts w:ascii="Times New Roman" w:hAnsi="Times New Roman" w:cs="Times New Roman"/>
          <w:sz w:val="28"/>
          <w:szCs w:val="28"/>
        </w:rPr>
        <w:t xml:space="preserve"> за функціональним призначенням немає потреби.</w:t>
      </w:r>
    </w:p>
    <w:p w:rsidR="003F03CD" w:rsidRPr="00D65037" w:rsidRDefault="003F03CD" w:rsidP="003F03CD">
      <w:pPr>
        <w:autoSpaceDE w:val="0"/>
        <w:autoSpaceDN w:val="0"/>
        <w:adjustRightInd w:val="0"/>
        <w:spacing w:after="0" w:line="240" w:lineRule="auto"/>
        <w:jc w:val="both"/>
        <w:rPr>
          <w:rFonts w:ascii="Times New Roman" w:hAnsi="Times New Roman" w:cs="Times New Roman"/>
          <w:b/>
          <w:bCs/>
          <w:sz w:val="28"/>
          <w:szCs w:val="28"/>
        </w:rPr>
      </w:pPr>
    </w:p>
    <w:p w:rsidR="003F03CD" w:rsidRPr="00D65037" w:rsidRDefault="003F03CD" w:rsidP="003F03CD">
      <w:pPr>
        <w:autoSpaceDE w:val="0"/>
        <w:autoSpaceDN w:val="0"/>
        <w:adjustRightInd w:val="0"/>
        <w:spacing w:after="0" w:line="240" w:lineRule="auto"/>
        <w:jc w:val="both"/>
        <w:rPr>
          <w:rFonts w:ascii="Times New Roman" w:hAnsi="Times New Roman" w:cs="Times New Roman"/>
          <w:b/>
          <w:sz w:val="28"/>
          <w:szCs w:val="28"/>
        </w:rPr>
      </w:pPr>
      <w:r w:rsidRPr="00D65037">
        <w:rPr>
          <w:rFonts w:ascii="Times New Roman" w:hAnsi="Times New Roman" w:cs="Times New Roman"/>
          <w:b/>
          <w:bCs/>
          <w:sz w:val="28"/>
          <w:szCs w:val="28"/>
        </w:rPr>
        <w:t>2.</w:t>
      </w:r>
      <w:r w:rsidR="00822BC8" w:rsidRPr="00D65037">
        <w:rPr>
          <w:rFonts w:ascii="Times New Roman" w:hAnsi="Times New Roman" w:cs="Times New Roman"/>
          <w:b/>
          <w:bCs/>
          <w:sz w:val="28"/>
          <w:szCs w:val="28"/>
        </w:rPr>
        <w:t>5</w:t>
      </w:r>
      <w:r w:rsidR="008B5DAA" w:rsidRPr="00D65037">
        <w:rPr>
          <w:rFonts w:ascii="Times New Roman" w:hAnsi="Times New Roman" w:cs="Times New Roman"/>
          <w:bCs/>
          <w:sz w:val="28"/>
          <w:szCs w:val="28"/>
        </w:rPr>
        <w:t xml:space="preserve">. </w:t>
      </w:r>
      <w:r w:rsidRPr="00D65037">
        <w:rPr>
          <w:rFonts w:ascii="Times New Roman" w:hAnsi="Times New Roman" w:cs="Times New Roman"/>
          <w:b/>
          <w:sz w:val="28"/>
          <w:szCs w:val="28"/>
        </w:rPr>
        <w:t>Інформація про відповідність функціонального призначення об’єкта передачі завданням, покладеним на орган, якому пропонується передати відповідний об’єкт, з посиланням на</w:t>
      </w:r>
      <w:r w:rsidR="00780C68">
        <w:rPr>
          <w:rFonts w:ascii="Times New Roman" w:hAnsi="Times New Roman" w:cs="Times New Roman"/>
          <w:b/>
          <w:sz w:val="28"/>
          <w:szCs w:val="28"/>
        </w:rPr>
        <w:t xml:space="preserve"> </w:t>
      </w:r>
      <w:r w:rsidRPr="00D65037">
        <w:rPr>
          <w:rFonts w:ascii="Times New Roman" w:hAnsi="Times New Roman" w:cs="Times New Roman"/>
          <w:b/>
          <w:sz w:val="28"/>
          <w:szCs w:val="28"/>
        </w:rPr>
        <w:t>нормативно-правовий акт.</w:t>
      </w:r>
    </w:p>
    <w:p w:rsidR="00AC6AC7" w:rsidRPr="00D65037" w:rsidRDefault="00AC6AC7" w:rsidP="003F03CD">
      <w:pPr>
        <w:autoSpaceDE w:val="0"/>
        <w:autoSpaceDN w:val="0"/>
        <w:adjustRightInd w:val="0"/>
        <w:spacing w:after="0" w:line="240" w:lineRule="auto"/>
        <w:jc w:val="both"/>
        <w:rPr>
          <w:rFonts w:ascii="Times New Roman" w:hAnsi="Times New Roman" w:cs="Times New Roman"/>
          <w:b/>
          <w:sz w:val="28"/>
          <w:szCs w:val="28"/>
        </w:rPr>
      </w:pPr>
    </w:p>
    <w:p w:rsidR="00524ABA" w:rsidRDefault="008E5B8F" w:rsidP="008E5B8F">
      <w:pPr>
        <w:autoSpaceDE w:val="0"/>
        <w:autoSpaceDN w:val="0"/>
        <w:adjustRightInd w:val="0"/>
        <w:spacing w:after="0" w:line="240" w:lineRule="auto"/>
        <w:jc w:val="both"/>
        <w:rPr>
          <w:rFonts w:ascii="Times New Roman" w:hAnsi="Times New Roman" w:cs="Times New Roman"/>
          <w:color w:val="000000" w:themeColor="text1"/>
          <w:sz w:val="28"/>
          <w:szCs w:val="28"/>
          <w:shd w:val="clear" w:color="auto" w:fill="FFFFFF"/>
        </w:rPr>
      </w:pPr>
      <w:r w:rsidRPr="00D65037">
        <w:rPr>
          <w:rFonts w:ascii="Times New Roman" w:hAnsi="Times New Roman" w:cs="Times New Roman"/>
          <w:color w:val="000000" w:themeColor="text1"/>
          <w:sz w:val="28"/>
          <w:szCs w:val="28"/>
          <w:shd w:val="clear" w:color="auto" w:fill="FFFFFF"/>
        </w:rPr>
        <w:t> </w:t>
      </w:r>
      <w:r w:rsidR="00780C68">
        <w:rPr>
          <w:rFonts w:ascii="Times New Roman" w:hAnsi="Times New Roman" w:cs="Times New Roman"/>
          <w:color w:val="000000" w:themeColor="text1"/>
          <w:sz w:val="28"/>
          <w:szCs w:val="28"/>
          <w:shd w:val="clear" w:color="auto" w:fill="FFFFFF"/>
        </w:rPr>
        <w:t xml:space="preserve">     </w:t>
      </w:r>
      <w:r w:rsidRPr="00D65037">
        <w:rPr>
          <w:rFonts w:ascii="Times New Roman" w:hAnsi="Times New Roman" w:cs="Times New Roman"/>
          <w:color w:val="000000" w:themeColor="text1"/>
          <w:sz w:val="28"/>
          <w:szCs w:val="28"/>
          <w:shd w:val="clear" w:color="auto" w:fill="FFFFFF"/>
        </w:rPr>
        <w:t>Відповідно до ст. 60 Закону України «Про місцеве самоврядування в Україні» встановлено, що підставою для набуття права комунальної власності є передача майна територіальним громадам безоплатно державою, іншими суб'єктами права власності, а також майнових прав, створення, придбання майна органами місцевого самоврядування в порядку, встановленому Законом України «Про місцеве самоврядування в Україні».</w:t>
      </w:r>
      <w:r w:rsidR="002A14B4">
        <w:rPr>
          <w:rFonts w:ascii="Times New Roman" w:hAnsi="Times New Roman" w:cs="Times New Roman"/>
          <w:color w:val="000000" w:themeColor="text1"/>
          <w:sz w:val="28"/>
          <w:szCs w:val="28"/>
          <w:shd w:val="clear" w:color="auto" w:fill="FFFFFF"/>
        </w:rPr>
        <w:t xml:space="preserve"> Сільські, селищні, міські, районні ради мають право на переважне придбання в комунальну власність приміщень, споруд, інших об’єктів, розташованих на відповідній території, </w:t>
      </w:r>
      <w:r w:rsidR="002A14B4">
        <w:rPr>
          <w:rFonts w:ascii="Times New Roman" w:hAnsi="Times New Roman" w:cs="Times New Roman"/>
          <w:color w:val="000000" w:themeColor="text1"/>
          <w:sz w:val="28"/>
          <w:szCs w:val="28"/>
          <w:shd w:val="clear" w:color="auto" w:fill="FFFFFF"/>
        </w:rPr>
        <w:lastRenderedPageBreak/>
        <w:t>якщо вони можуть бути використані для забезпечення комунально-побутових та соціально - культурних потреб територіальної громади.</w:t>
      </w:r>
    </w:p>
    <w:p w:rsidR="002A14B4" w:rsidRDefault="002A14B4" w:rsidP="008E5B8F">
      <w:pPr>
        <w:autoSpaceDE w:val="0"/>
        <w:autoSpaceDN w:val="0"/>
        <w:adjustRightInd w:val="0"/>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7965C2">
        <w:rPr>
          <w:rFonts w:ascii="Times New Roman" w:hAnsi="Times New Roman" w:cs="Times New Roman"/>
          <w:color w:val="000000" w:themeColor="text1"/>
          <w:sz w:val="28"/>
          <w:szCs w:val="28"/>
          <w:shd w:val="clear" w:color="auto" w:fill="FFFFFF"/>
        </w:rPr>
        <w:t>Відповідно до п.2) ч. б) ст.32 Закону України «Про місцеве самоврядування в Україні» держава делегувала органам місцевого самоврядування повноваження щодо забезпечення розвитку всіх видів медичного обслуговування, розвитку і вдосконалення лікувальних закладів усіх форм власності.</w:t>
      </w:r>
      <w:r>
        <w:rPr>
          <w:rFonts w:ascii="Times New Roman" w:hAnsi="Times New Roman" w:cs="Times New Roman"/>
          <w:color w:val="000000" w:themeColor="text1"/>
          <w:sz w:val="28"/>
          <w:szCs w:val="28"/>
          <w:shd w:val="clear" w:color="auto" w:fill="FFFFFF"/>
        </w:rPr>
        <w:t xml:space="preserve"> </w:t>
      </w:r>
    </w:p>
    <w:p w:rsidR="00257C12" w:rsidRDefault="00257C12" w:rsidP="000A5699">
      <w:pPr>
        <w:pStyle w:val="a6"/>
        <w:shd w:val="clear" w:color="auto" w:fill="FFFFFF"/>
        <w:spacing w:before="0" w:beforeAutospacing="0" w:after="0" w:afterAutospacing="0"/>
        <w:jc w:val="both"/>
        <w:rPr>
          <w:sz w:val="28"/>
          <w:szCs w:val="28"/>
        </w:rPr>
      </w:pPr>
      <w:r w:rsidRPr="007821C4">
        <w:rPr>
          <w:sz w:val="28"/>
          <w:szCs w:val="28"/>
        </w:rPr>
        <w:t xml:space="preserve">         </w:t>
      </w:r>
      <w:r w:rsidR="002A14B4">
        <w:rPr>
          <w:sz w:val="28"/>
          <w:szCs w:val="28"/>
        </w:rPr>
        <w:t>Нежиле приміщення</w:t>
      </w:r>
      <w:r w:rsidRPr="007821C4">
        <w:rPr>
          <w:sz w:val="28"/>
          <w:szCs w:val="28"/>
        </w:rPr>
        <w:t xml:space="preserve">, що є об’єктом передачі, планується передати на баланс </w:t>
      </w:r>
      <w:r w:rsidR="002A14B4">
        <w:rPr>
          <w:sz w:val="28"/>
          <w:szCs w:val="28"/>
        </w:rPr>
        <w:t xml:space="preserve">комунального некомерційного підприємства  </w:t>
      </w:r>
      <w:r w:rsidR="002A14B4" w:rsidRPr="007821C4">
        <w:rPr>
          <w:sz w:val="28"/>
          <w:szCs w:val="28"/>
        </w:rPr>
        <w:t xml:space="preserve">– </w:t>
      </w:r>
      <w:r w:rsidR="002A14B4">
        <w:rPr>
          <w:sz w:val="28"/>
          <w:szCs w:val="28"/>
        </w:rPr>
        <w:t xml:space="preserve">«Багатопрофільна лікарня інтенсивного лікування» Переяславської міської ради, </w:t>
      </w:r>
      <w:proofErr w:type="spellStart"/>
      <w:r w:rsidR="002A14B4">
        <w:rPr>
          <w:sz w:val="28"/>
          <w:szCs w:val="28"/>
        </w:rPr>
        <w:t>Студениківської</w:t>
      </w:r>
      <w:proofErr w:type="spellEnd"/>
      <w:r w:rsidR="002A14B4">
        <w:rPr>
          <w:sz w:val="28"/>
          <w:szCs w:val="28"/>
        </w:rPr>
        <w:t xml:space="preserve"> сільської ради, </w:t>
      </w:r>
      <w:proofErr w:type="spellStart"/>
      <w:r w:rsidR="002A14B4">
        <w:rPr>
          <w:sz w:val="28"/>
          <w:szCs w:val="28"/>
        </w:rPr>
        <w:t>Ташанської</w:t>
      </w:r>
      <w:proofErr w:type="spellEnd"/>
      <w:r w:rsidR="002A14B4">
        <w:rPr>
          <w:sz w:val="28"/>
          <w:szCs w:val="28"/>
        </w:rPr>
        <w:t xml:space="preserve"> сільської ради, </w:t>
      </w:r>
      <w:proofErr w:type="spellStart"/>
      <w:r w:rsidR="002A14B4">
        <w:rPr>
          <w:sz w:val="28"/>
          <w:szCs w:val="28"/>
        </w:rPr>
        <w:t>Дівичківської</w:t>
      </w:r>
      <w:proofErr w:type="spellEnd"/>
      <w:r w:rsidR="002A14B4">
        <w:rPr>
          <w:sz w:val="28"/>
          <w:szCs w:val="28"/>
        </w:rPr>
        <w:t xml:space="preserve"> сільської ради та </w:t>
      </w:r>
      <w:proofErr w:type="spellStart"/>
      <w:r w:rsidR="002A14B4">
        <w:rPr>
          <w:sz w:val="28"/>
          <w:szCs w:val="28"/>
        </w:rPr>
        <w:t>Циблівської</w:t>
      </w:r>
      <w:proofErr w:type="spellEnd"/>
      <w:r w:rsidR="002A14B4">
        <w:rPr>
          <w:sz w:val="28"/>
          <w:szCs w:val="28"/>
        </w:rPr>
        <w:t xml:space="preserve"> сільської ради»</w:t>
      </w:r>
      <w:r w:rsidR="002F0B10">
        <w:rPr>
          <w:sz w:val="28"/>
          <w:szCs w:val="28"/>
        </w:rPr>
        <w:t xml:space="preserve">, яке </w:t>
      </w:r>
      <w:r w:rsidR="002F7B7E">
        <w:rPr>
          <w:sz w:val="28"/>
          <w:szCs w:val="28"/>
        </w:rPr>
        <w:t>поставило за ціль</w:t>
      </w:r>
      <w:r w:rsidR="002F0B10">
        <w:rPr>
          <w:sz w:val="28"/>
          <w:szCs w:val="28"/>
        </w:rPr>
        <w:t xml:space="preserve"> впровадити пакет </w:t>
      </w:r>
      <w:r w:rsidR="002846CF">
        <w:rPr>
          <w:sz w:val="28"/>
          <w:szCs w:val="28"/>
        </w:rPr>
        <w:t>м</w:t>
      </w:r>
      <w:r w:rsidR="00001257">
        <w:rPr>
          <w:sz w:val="28"/>
          <w:szCs w:val="28"/>
        </w:rPr>
        <w:t>е</w:t>
      </w:r>
      <w:r w:rsidR="002846CF">
        <w:rPr>
          <w:sz w:val="28"/>
          <w:szCs w:val="28"/>
        </w:rPr>
        <w:t xml:space="preserve">дичних послуг за напрямом </w:t>
      </w:r>
      <w:r w:rsidR="002F0B10">
        <w:rPr>
          <w:sz w:val="28"/>
          <w:szCs w:val="28"/>
        </w:rPr>
        <w:t>«Реабілітаційна допомога дорослих і дітям в амбулаторних умовах».</w:t>
      </w:r>
    </w:p>
    <w:p w:rsidR="003D4114" w:rsidRDefault="00001257" w:rsidP="000A5699">
      <w:pPr>
        <w:pStyle w:val="a6"/>
        <w:shd w:val="clear" w:color="auto" w:fill="FFFFFF"/>
        <w:spacing w:before="0" w:beforeAutospacing="0" w:after="0" w:afterAutospacing="0"/>
        <w:jc w:val="both"/>
        <w:rPr>
          <w:color w:val="000000"/>
          <w:sz w:val="28"/>
          <w:szCs w:val="28"/>
          <w:shd w:val="clear" w:color="auto" w:fill="FFFFFF"/>
        </w:rPr>
      </w:pPr>
      <w:r w:rsidRPr="00001257">
        <w:rPr>
          <w:color w:val="000000"/>
          <w:sz w:val="28"/>
          <w:szCs w:val="28"/>
          <w:shd w:val="clear" w:color="auto" w:fill="FFFFFF"/>
        </w:rPr>
        <w:t xml:space="preserve">          Повномасштабне військове вторгнення та регулярні масовані обстріли російською федерацією цивільної інфраструктури України стали значним викликом для всієї медичної системи. Кількість людей, які після стабілізації стану та лікування потребують реабілітації, збільшується чи не щодня, тож повернення постраждалих до повноцінного, активного життя – один із головних пріоритетів Міністерства охорони здоров’я.</w:t>
      </w:r>
      <w:r>
        <w:rPr>
          <w:rFonts w:ascii="Arial" w:hAnsi="Arial" w:cs="Arial"/>
          <w:color w:val="000000"/>
          <w:shd w:val="clear" w:color="auto" w:fill="FFFFFF"/>
        </w:rPr>
        <w:t> </w:t>
      </w:r>
      <w:r>
        <w:rPr>
          <w:color w:val="000000"/>
          <w:sz w:val="28"/>
          <w:szCs w:val="28"/>
          <w:shd w:val="clear" w:color="auto" w:fill="FFFFFF"/>
        </w:rPr>
        <w:t xml:space="preserve"> </w:t>
      </w:r>
      <w:r w:rsidR="003D4114">
        <w:rPr>
          <w:color w:val="000000"/>
          <w:sz w:val="28"/>
          <w:szCs w:val="28"/>
          <w:shd w:val="clear" w:color="auto" w:fill="FFFFFF"/>
        </w:rPr>
        <w:t xml:space="preserve">Всі громадяни нашої держави мають право на отримання необхідних реабілітаційних послуг в повному обсязі, тому реабілітаційна система в Україні має розвиватися. </w:t>
      </w:r>
      <w:r w:rsidRPr="00001257">
        <w:rPr>
          <w:color w:val="000000"/>
          <w:sz w:val="28"/>
          <w:szCs w:val="28"/>
          <w:shd w:val="clear" w:color="auto" w:fill="FFFFFF"/>
        </w:rPr>
        <w:t>Щоб реабілітаційна допомога стала доступнішою, наприкінці 2022 року Програму медичних гарантій розширили новими пакетами: «Реабілітаційна допомога дорослим та дітям в стаціонарних умовах» та «Реабілітаційна допомога дорослим та дітям в амбулаторних умовах». </w:t>
      </w:r>
    </w:p>
    <w:p w:rsidR="00001257" w:rsidRPr="00001257" w:rsidRDefault="003D4114" w:rsidP="000A5699">
      <w:pPr>
        <w:pStyle w:val="a6"/>
        <w:shd w:val="clear" w:color="auto" w:fill="FFFFFF"/>
        <w:spacing w:before="0" w:beforeAutospacing="0" w:after="0" w:afterAutospacing="0"/>
        <w:jc w:val="both"/>
        <w:rPr>
          <w:color w:val="333333"/>
          <w:sz w:val="28"/>
          <w:szCs w:val="28"/>
        </w:rPr>
      </w:pPr>
      <w:r>
        <w:rPr>
          <w:color w:val="000000"/>
          <w:sz w:val="28"/>
          <w:szCs w:val="28"/>
          <w:shd w:val="clear" w:color="auto" w:fill="FFFFFF"/>
        </w:rPr>
        <w:t xml:space="preserve">            </w:t>
      </w:r>
      <w:r w:rsidR="00001257">
        <w:rPr>
          <w:color w:val="000000"/>
          <w:sz w:val="28"/>
          <w:szCs w:val="28"/>
          <w:shd w:val="clear" w:color="auto" w:fill="FFFFFF"/>
        </w:rPr>
        <w:t xml:space="preserve">Створення реабілітаційних закладів передбачено Законом України «Про реабілітацію у сфері охорони здоров’я» та Постановою Кабінету Міністрів України від </w:t>
      </w:r>
      <w:r w:rsidR="00001257" w:rsidRPr="00001257">
        <w:rPr>
          <w:color w:val="000000"/>
          <w:sz w:val="28"/>
          <w:szCs w:val="28"/>
          <w:shd w:val="clear" w:color="auto" w:fill="FFFFFF"/>
        </w:rPr>
        <w:t xml:space="preserve"> 03.11.2021 року № 1268</w:t>
      </w:r>
      <w:r w:rsidR="00001257">
        <w:rPr>
          <w:color w:val="000000"/>
          <w:sz w:val="28"/>
          <w:szCs w:val="28"/>
          <w:shd w:val="clear" w:color="auto" w:fill="FFFFFF"/>
        </w:rPr>
        <w:t xml:space="preserve"> «Питання організації реабілітації у сфері охорони здоров’я».</w:t>
      </w:r>
    </w:p>
    <w:p w:rsidR="003F03CD" w:rsidRPr="00D65037" w:rsidRDefault="002F0B10" w:rsidP="003F03C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4114">
        <w:rPr>
          <w:rFonts w:ascii="Times New Roman" w:hAnsi="Times New Roman" w:cs="Times New Roman"/>
          <w:sz w:val="28"/>
          <w:szCs w:val="28"/>
        </w:rPr>
        <w:t xml:space="preserve">  </w:t>
      </w:r>
      <w:r>
        <w:rPr>
          <w:rFonts w:ascii="Times New Roman" w:hAnsi="Times New Roman" w:cs="Times New Roman"/>
          <w:sz w:val="28"/>
          <w:szCs w:val="28"/>
        </w:rPr>
        <w:t xml:space="preserve">  </w:t>
      </w:r>
      <w:r w:rsidR="003F03CD" w:rsidRPr="00D65037">
        <w:rPr>
          <w:rFonts w:ascii="Times New Roman" w:hAnsi="Times New Roman" w:cs="Times New Roman"/>
          <w:sz w:val="28"/>
          <w:szCs w:val="28"/>
        </w:rPr>
        <w:t xml:space="preserve">Ініціювання щодо передачі з державної власності у </w:t>
      </w:r>
      <w:r w:rsidR="00993BC3" w:rsidRPr="00D65037">
        <w:rPr>
          <w:rFonts w:ascii="Times New Roman" w:hAnsi="Times New Roman" w:cs="Times New Roman"/>
          <w:sz w:val="28"/>
          <w:szCs w:val="28"/>
        </w:rPr>
        <w:t>комунальну власність Переяславської міської територіальної громади</w:t>
      </w:r>
      <w:r>
        <w:rPr>
          <w:rFonts w:ascii="Times New Roman" w:hAnsi="Times New Roman" w:cs="Times New Roman"/>
          <w:sz w:val="28"/>
          <w:szCs w:val="28"/>
        </w:rPr>
        <w:t xml:space="preserve"> </w:t>
      </w:r>
      <w:r w:rsidR="00F870B0" w:rsidRPr="00D65037">
        <w:rPr>
          <w:rFonts w:ascii="Times New Roman" w:hAnsi="Times New Roman" w:cs="Times New Roman"/>
          <w:sz w:val="28"/>
          <w:szCs w:val="28"/>
        </w:rPr>
        <w:t>об’єкта нерухомого майна</w:t>
      </w:r>
      <w:r>
        <w:rPr>
          <w:rFonts w:ascii="Times New Roman" w:hAnsi="Times New Roman" w:cs="Times New Roman"/>
          <w:sz w:val="28"/>
          <w:szCs w:val="28"/>
        </w:rPr>
        <w:t xml:space="preserve"> </w:t>
      </w:r>
      <w:r w:rsidR="003F03CD" w:rsidRPr="00D65037">
        <w:rPr>
          <w:rFonts w:ascii="Times New Roman" w:hAnsi="Times New Roman" w:cs="Times New Roman"/>
          <w:sz w:val="28"/>
          <w:szCs w:val="28"/>
        </w:rPr>
        <w:t>передбачено Законом України «Про</w:t>
      </w:r>
      <w:r>
        <w:rPr>
          <w:rFonts w:ascii="Times New Roman" w:hAnsi="Times New Roman" w:cs="Times New Roman"/>
          <w:sz w:val="28"/>
          <w:szCs w:val="28"/>
        </w:rPr>
        <w:t xml:space="preserve"> </w:t>
      </w:r>
      <w:r w:rsidR="003F03CD" w:rsidRPr="00D65037">
        <w:rPr>
          <w:rFonts w:ascii="Times New Roman" w:hAnsi="Times New Roman" w:cs="Times New Roman"/>
          <w:sz w:val="28"/>
          <w:szCs w:val="28"/>
        </w:rPr>
        <w:t>передачу об</w:t>
      </w:r>
      <w:r w:rsidR="00416ED6" w:rsidRPr="00D65037">
        <w:rPr>
          <w:rFonts w:ascii="Times New Roman" w:hAnsi="Times New Roman" w:cs="Times New Roman"/>
          <w:sz w:val="28"/>
          <w:szCs w:val="28"/>
        </w:rPr>
        <w:t>’</w:t>
      </w:r>
      <w:r w:rsidR="003F03CD" w:rsidRPr="00D65037">
        <w:rPr>
          <w:rFonts w:ascii="Times New Roman" w:hAnsi="Times New Roman" w:cs="Times New Roman"/>
          <w:sz w:val="28"/>
          <w:szCs w:val="28"/>
        </w:rPr>
        <w:t>єктів права державної та комунальної власності» (статті 1,3).</w:t>
      </w:r>
    </w:p>
    <w:p w:rsidR="003F03CD" w:rsidRPr="00D65037" w:rsidRDefault="003F03CD" w:rsidP="00F870B0">
      <w:pPr>
        <w:autoSpaceDE w:val="0"/>
        <w:autoSpaceDN w:val="0"/>
        <w:adjustRightInd w:val="0"/>
        <w:spacing w:after="0" w:line="240" w:lineRule="auto"/>
        <w:jc w:val="both"/>
        <w:rPr>
          <w:rFonts w:ascii="Times New Roman" w:hAnsi="Times New Roman" w:cs="Times New Roman"/>
          <w:color w:val="000000"/>
          <w:sz w:val="28"/>
          <w:szCs w:val="28"/>
        </w:rPr>
      </w:pPr>
    </w:p>
    <w:p w:rsidR="008B5DAA" w:rsidRPr="00D65037" w:rsidRDefault="008B5DAA" w:rsidP="008B5DAA">
      <w:pPr>
        <w:spacing w:after="0"/>
        <w:jc w:val="both"/>
        <w:rPr>
          <w:rFonts w:ascii="Times New Roman" w:hAnsi="Times New Roman" w:cs="Times New Roman"/>
          <w:color w:val="000000"/>
          <w:sz w:val="28"/>
          <w:szCs w:val="28"/>
        </w:rPr>
      </w:pPr>
    </w:p>
    <w:p w:rsidR="008B5DAA" w:rsidRPr="00D65037" w:rsidRDefault="008B5DAA" w:rsidP="008B5DAA">
      <w:pPr>
        <w:spacing w:after="0"/>
        <w:jc w:val="both"/>
        <w:rPr>
          <w:rFonts w:ascii="Times New Roman" w:hAnsi="Times New Roman" w:cs="Times New Roman"/>
          <w:b/>
          <w:sz w:val="28"/>
          <w:szCs w:val="28"/>
        </w:rPr>
      </w:pPr>
      <w:r w:rsidRPr="00D65037">
        <w:rPr>
          <w:rFonts w:ascii="Times New Roman" w:hAnsi="Times New Roman" w:cs="Times New Roman"/>
          <w:b/>
          <w:color w:val="000000"/>
          <w:sz w:val="28"/>
          <w:szCs w:val="28"/>
        </w:rPr>
        <w:t>Секретар міської ради                                                             Л</w:t>
      </w:r>
      <w:r w:rsidR="00DF0AB6" w:rsidRPr="00D65037">
        <w:rPr>
          <w:rFonts w:ascii="Times New Roman" w:hAnsi="Times New Roman" w:cs="Times New Roman"/>
          <w:b/>
          <w:color w:val="000000"/>
          <w:sz w:val="28"/>
          <w:szCs w:val="28"/>
        </w:rPr>
        <w:t xml:space="preserve">ідія </w:t>
      </w:r>
      <w:r w:rsidRPr="00D65037">
        <w:rPr>
          <w:rFonts w:ascii="Times New Roman" w:hAnsi="Times New Roman" w:cs="Times New Roman"/>
          <w:b/>
          <w:color w:val="000000"/>
          <w:sz w:val="28"/>
          <w:szCs w:val="28"/>
        </w:rPr>
        <w:t>ОВЕРЧУК</w:t>
      </w:r>
    </w:p>
    <w:p w:rsidR="008B5DAA" w:rsidRPr="00D65037" w:rsidRDefault="008B5DAA" w:rsidP="008B5DAA">
      <w:pPr>
        <w:spacing w:after="0"/>
        <w:rPr>
          <w:rFonts w:ascii="Times New Roman" w:hAnsi="Times New Roman" w:cs="Times New Roman"/>
          <w:sz w:val="28"/>
          <w:szCs w:val="28"/>
        </w:rPr>
      </w:pPr>
    </w:p>
    <w:p w:rsidR="002848CC" w:rsidRDefault="002848CC" w:rsidP="00B847B8">
      <w:pPr>
        <w:spacing w:after="0"/>
        <w:ind w:left="360"/>
        <w:jc w:val="center"/>
        <w:rPr>
          <w:rFonts w:ascii="Times New Roman" w:hAnsi="Times New Roman" w:cs="Times New Roman"/>
          <w:sz w:val="28"/>
          <w:szCs w:val="28"/>
        </w:rPr>
      </w:pPr>
    </w:p>
    <w:p w:rsidR="005014D7" w:rsidRDefault="005014D7" w:rsidP="00B847B8">
      <w:pPr>
        <w:spacing w:after="0"/>
        <w:ind w:left="360"/>
        <w:jc w:val="center"/>
        <w:rPr>
          <w:rFonts w:ascii="Times New Roman" w:hAnsi="Times New Roman" w:cs="Times New Roman"/>
          <w:sz w:val="28"/>
          <w:szCs w:val="28"/>
        </w:rPr>
      </w:pPr>
    </w:p>
    <w:p w:rsidR="005014D7" w:rsidRDefault="005014D7" w:rsidP="00B847B8">
      <w:pPr>
        <w:spacing w:after="0"/>
        <w:ind w:left="360"/>
        <w:jc w:val="center"/>
        <w:rPr>
          <w:rFonts w:ascii="Times New Roman" w:hAnsi="Times New Roman" w:cs="Times New Roman"/>
          <w:sz w:val="28"/>
          <w:szCs w:val="28"/>
        </w:rPr>
      </w:pPr>
    </w:p>
    <w:p w:rsidR="0011180F" w:rsidRPr="00D65037" w:rsidRDefault="0011180F" w:rsidP="00B847B8">
      <w:pPr>
        <w:spacing w:after="0"/>
        <w:ind w:left="360"/>
        <w:jc w:val="center"/>
        <w:rPr>
          <w:rFonts w:ascii="Times New Roman" w:hAnsi="Times New Roman" w:cs="Times New Roman"/>
          <w:sz w:val="28"/>
          <w:szCs w:val="28"/>
        </w:rPr>
      </w:pPr>
    </w:p>
    <w:sectPr w:rsidR="0011180F" w:rsidRPr="00D65037" w:rsidSect="007929BB">
      <w:headerReference w:type="even" r:id="rId7"/>
      <w:headerReference w:type="default" r:id="rId8"/>
      <w:footerReference w:type="even" r:id="rId9"/>
      <w:footerReference w:type="default" r:id="rId10"/>
      <w:headerReference w:type="first" r:id="rId11"/>
      <w:footerReference w:type="first" r:id="rId12"/>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0CC" w:rsidRDefault="007560CC" w:rsidP="001319C4">
      <w:pPr>
        <w:spacing w:after="0" w:line="240" w:lineRule="auto"/>
      </w:pPr>
      <w:r>
        <w:separator/>
      </w:r>
    </w:p>
  </w:endnote>
  <w:endnote w:type="continuationSeparator" w:id="0">
    <w:p w:rsidR="007560CC" w:rsidRDefault="007560CC" w:rsidP="00131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C4" w:rsidRDefault="001319C4">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C4" w:rsidRDefault="001319C4">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C4" w:rsidRDefault="001319C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0CC" w:rsidRDefault="007560CC" w:rsidP="001319C4">
      <w:pPr>
        <w:spacing w:after="0" w:line="240" w:lineRule="auto"/>
      </w:pPr>
      <w:r>
        <w:separator/>
      </w:r>
    </w:p>
  </w:footnote>
  <w:footnote w:type="continuationSeparator" w:id="0">
    <w:p w:rsidR="007560CC" w:rsidRDefault="007560CC" w:rsidP="001319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C4" w:rsidRDefault="001319C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C4" w:rsidRDefault="001319C4">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C4" w:rsidRDefault="001319C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21738"/>
    <w:multiLevelType w:val="multilevel"/>
    <w:tmpl w:val="9098C4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04"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
    <w:nsid w:val="26C103FD"/>
    <w:multiLevelType w:val="multilevel"/>
    <w:tmpl w:val="6862FBB4"/>
    <w:lvl w:ilvl="0">
      <w:start w:val="2"/>
      <w:numFmt w:val="decimal"/>
      <w:lvlText w:val="%1."/>
      <w:lvlJc w:val="left"/>
      <w:pPr>
        <w:ind w:left="450" w:hanging="450"/>
      </w:pPr>
      <w:rPr>
        <w:rFonts w:hint="default"/>
        <w:sz w:val="28"/>
      </w:rPr>
    </w:lvl>
    <w:lvl w:ilvl="1">
      <w:start w:val="1"/>
      <w:numFmt w:val="decimal"/>
      <w:lvlText w:val="%1.%2."/>
      <w:lvlJc w:val="left"/>
      <w:pPr>
        <w:ind w:left="1485" w:hanging="720"/>
      </w:pPr>
      <w:rPr>
        <w:rFonts w:hint="default"/>
        <w:sz w:val="28"/>
      </w:rPr>
    </w:lvl>
    <w:lvl w:ilvl="2">
      <w:start w:val="1"/>
      <w:numFmt w:val="decimal"/>
      <w:lvlText w:val="%1.%2.%3."/>
      <w:lvlJc w:val="left"/>
      <w:pPr>
        <w:ind w:left="2250" w:hanging="720"/>
      </w:pPr>
      <w:rPr>
        <w:rFonts w:hint="default"/>
        <w:sz w:val="28"/>
      </w:rPr>
    </w:lvl>
    <w:lvl w:ilvl="3">
      <w:start w:val="1"/>
      <w:numFmt w:val="decimal"/>
      <w:lvlText w:val="%1.%2.%3.%4."/>
      <w:lvlJc w:val="left"/>
      <w:pPr>
        <w:ind w:left="3375" w:hanging="1080"/>
      </w:pPr>
      <w:rPr>
        <w:rFonts w:hint="default"/>
        <w:sz w:val="28"/>
      </w:rPr>
    </w:lvl>
    <w:lvl w:ilvl="4">
      <w:start w:val="1"/>
      <w:numFmt w:val="decimal"/>
      <w:lvlText w:val="%1.%2.%3.%4.%5."/>
      <w:lvlJc w:val="left"/>
      <w:pPr>
        <w:ind w:left="4140" w:hanging="1080"/>
      </w:pPr>
      <w:rPr>
        <w:rFonts w:hint="default"/>
        <w:sz w:val="28"/>
      </w:rPr>
    </w:lvl>
    <w:lvl w:ilvl="5">
      <w:start w:val="1"/>
      <w:numFmt w:val="decimal"/>
      <w:lvlText w:val="%1.%2.%3.%4.%5.%6."/>
      <w:lvlJc w:val="left"/>
      <w:pPr>
        <w:ind w:left="5265" w:hanging="1440"/>
      </w:pPr>
      <w:rPr>
        <w:rFonts w:hint="default"/>
        <w:sz w:val="28"/>
      </w:rPr>
    </w:lvl>
    <w:lvl w:ilvl="6">
      <w:start w:val="1"/>
      <w:numFmt w:val="decimal"/>
      <w:lvlText w:val="%1.%2.%3.%4.%5.%6.%7."/>
      <w:lvlJc w:val="left"/>
      <w:pPr>
        <w:ind w:left="6030" w:hanging="1440"/>
      </w:pPr>
      <w:rPr>
        <w:rFonts w:hint="default"/>
        <w:sz w:val="28"/>
      </w:rPr>
    </w:lvl>
    <w:lvl w:ilvl="7">
      <w:start w:val="1"/>
      <w:numFmt w:val="decimal"/>
      <w:lvlText w:val="%1.%2.%3.%4.%5.%6.%7.%8."/>
      <w:lvlJc w:val="left"/>
      <w:pPr>
        <w:ind w:left="7155" w:hanging="1800"/>
      </w:pPr>
      <w:rPr>
        <w:rFonts w:hint="default"/>
        <w:sz w:val="28"/>
      </w:rPr>
    </w:lvl>
    <w:lvl w:ilvl="8">
      <w:start w:val="1"/>
      <w:numFmt w:val="decimal"/>
      <w:lvlText w:val="%1.%2.%3.%4.%5.%6.%7.%8.%9."/>
      <w:lvlJc w:val="left"/>
      <w:pPr>
        <w:ind w:left="8280" w:hanging="2160"/>
      </w:pPr>
      <w:rPr>
        <w:rFonts w:hint="default"/>
        <w:sz w:val="28"/>
      </w:rPr>
    </w:lvl>
  </w:abstractNum>
  <w:abstractNum w:abstractNumId="2">
    <w:nsid w:val="4E5434EB"/>
    <w:multiLevelType w:val="hybridMultilevel"/>
    <w:tmpl w:val="B886691E"/>
    <w:lvl w:ilvl="0" w:tplc="2AA0A8DE">
      <w:start w:val="1"/>
      <w:numFmt w:val="decimal"/>
      <w:lvlText w:val="%1."/>
      <w:lvlJc w:val="left"/>
      <w:pPr>
        <w:ind w:left="765" w:hanging="360"/>
      </w:pPr>
      <w:rPr>
        <w:rFonts w:hint="default"/>
        <w:sz w:val="28"/>
      </w:rPr>
    </w:lvl>
    <w:lvl w:ilvl="1" w:tplc="04220019" w:tentative="1">
      <w:start w:val="1"/>
      <w:numFmt w:val="lowerLetter"/>
      <w:lvlText w:val="%2."/>
      <w:lvlJc w:val="left"/>
      <w:pPr>
        <w:ind w:left="1485" w:hanging="360"/>
      </w:pPr>
    </w:lvl>
    <w:lvl w:ilvl="2" w:tplc="0422001B" w:tentative="1">
      <w:start w:val="1"/>
      <w:numFmt w:val="lowerRoman"/>
      <w:lvlText w:val="%3."/>
      <w:lvlJc w:val="right"/>
      <w:pPr>
        <w:ind w:left="2205" w:hanging="180"/>
      </w:pPr>
    </w:lvl>
    <w:lvl w:ilvl="3" w:tplc="0422000F" w:tentative="1">
      <w:start w:val="1"/>
      <w:numFmt w:val="decimal"/>
      <w:lvlText w:val="%4."/>
      <w:lvlJc w:val="left"/>
      <w:pPr>
        <w:ind w:left="2925" w:hanging="360"/>
      </w:pPr>
    </w:lvl>
    <w:lvl w:ilvl="4" w:tplc="04220019" w:tentative="1">
      <w:start w:val="1"/>
      <w:numFmt w:val="lowerLetter"/>
      <w:lvlText w:val="%5."/>
      <w:lvlJc w:val="left"/>
      <w:pPr>
        <w:ind w:left="3645" w:hanging="360"/>
      </w:pPr>
    </w:lvl>
    <w:lvl w:ilvl="5" w:tplc="0422001B" w:tentative="1">
      <w:start w:val="1"/>
      <w:numFmt w:val="lowerRoman"/>
      <w:lvlText w:val="%6."/>
      <w:lvlJc w:val="right"/>
      <w:pPr>
        <w:ind w:left="4365" w:hanging="180"/>
      </w:pPr>
    </w:lvl>
    <w:lvl w:ilvl="6" w:tplc="0422000F" w:tentative="1">
      <w:start w:val="1"/>
      <w:numFmt w:val="decimal"/>
      <w:lvlText w:val="%7."/>
      <w:lvlJc w:val="left"/>
      <w:pPr>
        <w:ind w:left="5085" w:hanging="360"/>
      </w:pPr>
    </w:lvl>
    <w:lvl w:ilvl="7" w:tplc="04220019" w:tentative="1">
      <w:start w:val="1"/>
      <w:numFmt w:val="lowerLetter"/>
      <w:lvlText w:val="%8."/>
      <w:lvlJc w:val="left"/>
      <w:pPr>
        <w:ind w:left="5805" w:hanging="360"/>
      </w:pPr>
    </w:lvl>
    <w:lvl w:ilvl="8" w:tplc="0422001B" w:tentative="1">
      <w:start w:val="1"/>
      <w:numFmt w:val="lowerRoman"/>
      <w:lvlText w:val="%9."/>
      <w:lvlJc w:val="right"/>
      <w:pPr>
        <w:ind w:left="6525" w:hanging="180"/>
      </w:pPr>
    </w:lvl>
  </w:abstractNum>
  <w:abstractNum w:abstractNumId="3">
    <w:nsid w:val="53D25FE1"/>
    <w:multiLevelType w:val="hybridMultilevel"/>
    <w:tmpl w:val="46C8FE2E"/>
    <w:lvl w:ilvl="0" w:tplc="3ED01CC6">
      <w:start w:val="1"/>
      <w:numFmt w:val="decimal"/>
      <w:lvlText w:val="%1."/>
      <w:lvlJc w:val="left"/>
      <w:pPr>
        <w:ind w:left="405" w:hanging="360"/>
      </w:pPr>
      <w:rPr>
        <w:rFonts w:asciiTheme="minorHAnsi" w:hAnsiTheme="minorHAnsi" w:cstheme="minorBidi" w:hint="default"/>
        <w:b w:val="0"/>
        <w:sz w:val="22"/>
      </w:rPr>
    </w:lvl>
    <w:lvl w:ilvl="1" w:tplc="04220019" w:tentative="1">
      <w:start w:val="1"/>
      <w:numFmt w:val="lowerLetter"/>
      <w:lvlText w:val="%2."/>
      <w:lvlJc w:val="left"/>
      <w:pPr>
        <w:ind w:left="1125" w:hanging="360"/>
      </w:pPr>
    </w:lvl>
    <w:lvl w:ilvl="2" w:tplc="0422001B" w:tentative="1">
      <w:start w:val="1"/>
      <w:numFmt w:val="lowerRoman"/>
      <w:lvlText w:val="%3."/>
      <w:lvlJc w:val="right"/>
      <w:pPr>
        <w:ind w:left="1845" w:hanging="180"/>
      </w:pPr>
    </w:lvl>
    <w:lvl w:ilvl="3" w:tplc="0422000F" w:tentative="1">
      <w:start w:val="1"/>
      <w:numFmt w:val="decimal"/>
      <w:lvlText w:val="%4."/>
      <w:lvlJc w:val="left"/>
      <w:pPr>
        <w:ind w:left="2565" w:hanging="360"/>
      </w:pPr>
    </w:lvl>
    <w:lvl w:ilvl="4" w:tplc="04220019" w:tentative="1">
      <w:start w:val="1"/>
      <w:numFmt w:val="lowerLetter"/>
      <w:lvlText w:val="%5."/>
      <w:lvlJc w:val="left"/>
      <w:pPr>
        <w:ind w:left="3285" w:hanging="360"/>
      </w:pPr>
    </w:lvl>
    <w:lvl w:ilvl="5" w:tplc="0422001B" w:tentative="1">
      <w:start w:val="1"/>
      <w:numFmt w:val="lowerRoman"/>
      <w:lvlText w:val="%6."/>
      <w:lvlJc w:val="right"/>
      <w:pPr>
        <w:ind w:left="4005" w:hanging="180"/>
      </w:pPr>
    </w:lvl>
    <w:lvl w:ilvl="6" w:tplc="0422000F" w:tentative="1">
      <w:start w:val="1"/>
      <w:numFmt w:val="decimal"/>
      <w:lvlText w:val="%7."/>
      <w:lvlJc w:val="left"/>
      <w:pPr>
        <w:ind w:left="4725" w:hanging="360"/>
      </w:pPr>
    </w:lvl>
    <w:lvl w:ilvl="7" w:tplc="04220019" w:tentative="1">
      <w:start w:val="1"/>
      <w:numFmt w:val="lowerLetter"/>
      <w:lvlText w:val="%8."/>
      <w:lvlJc w:val="left"/>
      <w:pPr>
        <w:ind w:left="5445" w:hanging="360"/>
      </w:pPr>
    </w:lvl>
    <w:lvl w:ilvl="8" w:tplc="0422001B" w:tentative="1">
      <w:start w:val="1"/>
      <w:numFmt w:val="lowerRoman"/>
      <w:lvlText w:val="%9."/>
      <w:lvlJc w:val="right"/>
      <w:pPr>
        <w:ind w:left="6165" w:hanging="180"/>
      </w:pPr>
    </w:lvl>
  </w:abstractNum>
  <w:abstractNum w:abstractNumId="4">
    <w:nsid w:val="5CE44EA9"/>
    <w:multiLevelType w:val="hybridMultilevel"/>
    <w:tmpl w:val="5622B398"/>
    <w:lvl w:ilvl="0" w:tplc="8AD8115C">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737635F6"/>
    <w:multiLevelType w:val="hybridMultilevel"/>
    <w:tmpl w:val="FFB6B0D4"/>
    <w:lvl w:ilvl="0" w:tplc="7872391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95AA4"/>
    <w:rsid w:val="00001257"/>
    <w:rsid w:val="000029C0"/>
    <w:rsid w:val="00010D3E"/>
    <w:rsid w:val="00013047"/>
    <w:rsid w:val="000161C9"/>
    <w:rsid w:val="00017D8A"/>
    <w:rsid w:val="0002551C"/>
    <w:rsid w:val="00026169"/>
    <w:rsid w:val="000313F1"/>
    <w:rsid w:val="0004777D"/>
    <w:rsid w:val="000816E8"/>
    <w:rsid w:val="0009521E"/>
    <w:rsid w:val="000A5699"/>
    <w:rsid w:val="000A65A9"/>
    <w:rsid w:val="000B233B"/>
    <w:rsid w:val="000B4416"/>
    <w:rsid w:val="000B4590"/>
    <w:rsid w:val="000B5303"/>
    <w:rsid w:val="000B66DD"/>
    <w:rsid w:val="000C0F9F"/>
    <w:rsid w:val="000C4D8E"/>
    <w:rsid w:val="000D5536"/>
    <w:rsid w:val="000E0BB2"/>
    <w:rsid w:val="000F0051"/>
    <w:rsid w:val="000F32ED"/>
    <w:rsid w:val="000F36FA"/>
    <w:rsid w:val="000F5324"/>
    <w:rsid w:val="00103F89"/>
    <w:rsid w:val="00107300"/>
    <w:rsid w:val="0011180F"/>
    <w:rsid w:val="00120488"/>
    <w:rsid w:val="00122374"/>
    <w:rsid w:val="001319C4"/>
    <w:rsid w:val="00131E80"/>
    <w:rsid w:val="00143EF2"/>
    <w:rsid w:val="0015126E"/>
    <w:rsid w:val="00153781"/>
    <w:rsid w:val="00184880"/>
    <w:rsid w:val="00185BCA"/>
    <w:rsid w:val="001924AA"/>
    <w:rsid w:val="00195B42"/>
    <w:rsid w:val="001A1DD5"/>
    <w:rsid w:val="001B4352"/>
    <w:rsid w:val="001C71E0"/>
    <w:rsid w:val="001D7F6F"/>
    <w:rsid w:val="001F432D"/>
    <w:rsid w:val="001F4A7F"/>
    <w:rsid w:val="0021438E"/>
    <w:rsid w:val="00221F40"/>
    <w:rsid w:val="00237BB3"/>
    <w:rsid w:val="00252605"/>
    <w:rsid w:val="00257C12"/>
    <w:rsid w:val="002836E7"/>
    <w:rsid w:val="002846CF"/>
    <w:rsid w:val="00284768"/>
    <w:rsid w:val="002848CC"/>
    <w:rsid w:val="002A1045"/>
    <w:rsid w:val="002A14B4"/>
    <w:rsid w:val="002F0B10"/>
    <w:rsid w:val="002F3D50"/>
    <w:rsid w:val="002F7B7E"/>
    <w:rsid w:val="00301B2F"/>
    <w:rsid w:val="003114BC"/>
    <w:rsid w:val="00325452"/>
    <w:rsid w:val="0032744F"/>
    <w:rsid w:val="003534BF"/>
    <w:rsid w:val="00354784"/>
    <w:rsid w:val="0035501D"/>
    <w:rsid w:val="00360226"/>
    <w:rsid w:val="003637A1"/>
    <w:rsid w:val="0037608D"/>
    <w:rsid w:val="00386770"/>
    <w:rsid w:val="00391259"/>
    <w:rsid w:val="00393F36"/>
    <w:rsid w:val="003B0051"/>
    <w:rsid w:val="003B529A"/>
    <w:rsid w:val="003B6EB8"/>
    <w:rsid w:val="003B6F41"/>
    <w:rsid w:val="003D4114"/>
    <w:rsid w:val="003E1A11"/>
    <w:rsid w:val="003F03CD"/>
    <w:rsid w:val="00400395"/>
    <w:rsid w:val="00413FD7"/>
    <w:rsid w:val="00416ED6"/>
    <w:rsid w:val="00426D90"/>
    <w:rsid w:val="0043584F"/>
    <w:rsid w:val="00441F44"/>
    <w:rsid w:val="00464000"/>
    <w:rsid w:val="00472701"/>
    <w:rsid w:val="004806F7"/>
    <w:rsid w:val="00483925"/>
    <w:rsid w:val="00491CE8"/>
    <w:rsid w:val="004B38E4"/>
    <w:rsid w:val="004C3E16"/>
    <w:rsid w:val="004E3DBD"/>
    <w:rsid w:val="004F4310"/>
    <w:rsid w:val="005014D7"/>
    <w:rsid w:val="00521026"/>
    <w:rsid w:val="00522D0F"/>
    <w:rsid w:val="005246DA"/>
    <w:rsid w:val="00524ABA"/>
    <w:rsid w:val="00544058"/>
    <w:rsid w:val="005456C5"/>
    <w:rsid w:val="00557B62"/>
    <w:rsid w:val="00574C3A"/>
    <w:rsid w:val="00583FA3"/>
    <w:rsid w:val="005858DC"/>
    <w:rsid w:val="005A0675"/>
    <w:rsid w:val="005B009E"/>
    <w:rsid w:val="005B0D0D"/>
    <w:rsid w:val="005B6E4F"/>
    <w:rsid w:val="005C3F6B"/>
    <w:rsid w:val="005F0F8A"/>
    <w:rsid w:val="006301A2"/>
    <w:rsid w:val="00630466"/>
    <w:rsid w:val="0065274D"/>
    <w:rsid w:val="006A3474"/>
    <w:rsid w:val="006A6898"/>
    <w:rsid w:val="006C7AEA"/>
    <w:rsid w:val="006D435C"/>
    <w:rsid w:val="006F0E7D"/>
    <w:rsid w:val="006F2505"/>
    <w:rsid w:val="006F6112"/>
    <w:rsid w:val="00711F0F"/>
    <w:rsid w:val="00730EE0"/>
    <w:rsid w:val="007403FF"/>
    <w:rsid w:val="007422ED"/>
    <w:rsid w:val="00751B3B"/>
    <w:rsid w:val="007560CC"/>
    <w:rsid w:val="00756390"/>
    <w:rsid w:val="00761A2F"/>
    <w:rsid w:val="0077203A"/>
    <w:rsid w:val="00780C68"/>
    <w:rsid w:val="007821C4"/>
    <w:rsid w:val="007929BB"/>
    <w:rsid w:val="007965C2"/>
    <w:rsid w:val="007A6110"/>
    <w:rsid w:val="007D2705"/>
    <w:rsid w:val="007E6177"/>
    <w:rsid w:val="007E74F1"/>
    <w:rsid w:val="007F6DCE"/>
    <w:rsid w:val="008216DE"/>
    <w:rsid w:val="00822BC8"/>
    <w:rsid w:val="008311BB"/>
    <w:rsid w:val="00842AFB"/>
    <w:rsid w:val="00874940"/>
    <w:rsid w:val="00896330"/>
    <w:rsid w:val="008A1236"/>
    <w:rsid w:val="008B5DAA"/>
    <w:rsid w:val="008D0EE9"/>
    <w:rsid w:val="008E45F9"/>
    <w:rsid w:val="008E5B8F"/>
    <w:rsid w:val="008E5D0F"/>
    <w:rsid w:val="00917518"/>
    <w:rsid w:val="009356FF"/>
    <w:rsid w:val="009512AE"/>
    <w:rsid w:val="0095353F"/>
    <w:rsid w:val="009816F9"/>
    <w:rsid w:val="00987464"/>
    <w:rsid w:val="00993BC3"/>
    <w:rsid w:val="009C7394"/>
    <w:rsid w:val="00A23958"/>
    <w:rsid w:val="00A23B4E"/>
    <w:rsid w:val="00A56A9F"/>
    <w:rsid w:val="00A74D82"/>
    <w:rsid w:val="00A95AA4"/>
    <w:rsid w:val="00A97D56"/>
    <w:rsid w:val="00AC5B17"/>
    <w:rsid w:val="00AC6AC7"/>
    <w:rsid w:val="00B02F84"/>
    <w:rsid w:val="00B20717"/>
    <w:rsid w:val="00B32C0E"/>
    <w:rsid w:val="00B33762"/>
    <w:rsid w:val="00B36CFA"/>
    <w:rsid w:val="00B45235"/>
    <w:rsid w:val="00B53BDB"/>
    <w:rsid w:val="00B54415"/>
    <w:rsid w:val="00B847B8"/>
    <w:rsid w:val="00B947E2"/>
    <w:rsid w:val="00BB5F5D"/>
    <w:rsid w:val="00BB64E0"/>
    <w:rsid w:val="00BC1723"/>
    <w:rsid w:val="00BC7CB7"/>
    <w:rsid w:val="00BE4AA9"/>
    <w:rsid w:val="00BF7678"/>
    <w:rsid w:val="00C02713"/>
    <w:rsid w:val="00C04137"/>
    <w:rsid w:val="00C316F8"/>
    <w:rsid w:val="00C659C9"/>
    <w:rsid w:val="00C65DDA"/>
    <w:rsid w:val="00C67BD2"/>
    <w:rsid w:val="00C75A2E"/>
    <w:rsid w:val="00C80AD0"/>
    <w:rsid w:val="00C9422E"/>
    <w:rsid w:val="00C97997"/>
    <w:rsid w:val="00CA585C"/>
    <w:rsid w:val="00CC7043"/>
    <w:rsid w:val="00CD362A"/>
    <w:rsid w:val="00CD6089"/>
    <w:rsid w:val="00CD6FB2"/>
    <w:rsid w:val="00CE2B53"/>
    <w:rsid w:val="00CF54F1"/>
    <w:rsid w:val="00D13C0B"/>
    <w:rsid w:val="00D44498"/>
    <w:rsid w:val="00D65037"/>
    <w:rsid w:val="00D72EBA"/>
    <w:rsid w:val="00D7726B"/>
    <w:rsid w:val="00D777D7"/>
    <w:rsid w:val="00D812C6"/>
    <w:rsid w:val="00DB44E4"/>
    <w:rsid w:val="00DB464E"/>
    <w:rsid w:val="00DB534B"/>
    <w:rsid w:val="00DD1104"/>
    <w:rsid w:val="00DD6CD2"/>
    <w:rsid w:val="00DF0AB6"/>
    <w:rsid w:val="00DF62DE"/>
    <w:rsid w:val="00E0081C"/>
    <w:rsid w:val="00E07EFD"/>
    <w:rsid w:val="00E10EFB"/>
    <w:rsid w:val="00E13DAD"/>
    <w:rsid w:val="00E3236D"/>
    <w:rsid w:val="00E35F67"/>
    <w:rsid w:val="00E37A60"/>
    <w:rsid w:val="00E42E89"/>
    <w:rsid w:val="00E568AE"/>
    <w:rsid w:val="00E60E53"/>
    <w:rsid w:val="00E62404"/>
    <w:rsid w:val="00EA4259"/>
    <w:rsid w:val="00ED2E20"/>
    <w:rsid w:val="00EE10E4"/>
    <w:rsid w:val="00EE6D75"/>
    <w:rsid w:val="00EF173B"/>
    <w:rsid w:val="00F16F97"/>
    <w:rsid w:val="00F424DC"/>
    <w:rsid w:val="00F54291"/>
    <w:rsid w:val="00F7032F"/>
    <w:rsid w:val="00F870B0"/>
    <w:rsid w:val="00F96161"/>
    <w:rsid w:val="00F966F2"/>
    <w:rsid w:val="00F97A44"/>
    <w:rsid w:val="00FA3710"/>
    <w:rsid w:val="00FC7F77"/>
    <w:rsid w:val="00FE47D2"/>
    <w:rsid w:val="00FF40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9BB"/>
  </w:style>
  <w:style w:type="paragraph" w:styleId="1">
    <w:name w:val="heading 1"/>
    <w:basedOn w:val="a"/>
    <w:link w:val="10"/>
    <w:uiPriority w:val="9"/>
    <w:qFormat/>
    <w:rsid w:val="000A56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3EF2"/>
    <w:pPr>
      <w:ind w:left="720"/>
      <w:contextualSpacing/>
    </w:pPr>
  </w:style>
  <w:style w:type="paragraph" w:styleId="HTML">
    <w:name w:val="HTML Preformatted"/>
    <w:basedOn w:val="a"/>
    <w:link w:val="HTML0"/>
    <w:rsid w:val="004F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rsid w:val="004F4310"/>
    <w:rPr>
      <w:rFonts w:ascii="Courier New" w:eastAsia="Times New Roman" w:hAnsi="Courier New" w:cs="Courier New"/>
      <w:sz w:val="20"/>
      <w:szCs w:val="20"/>
      <w:lang w:val="ru-RU" w:eastAsia="ru-RU"/>
    </w:rPr>
  </w:style>
  <w:style w:type="character" w:customStyle="1" w:styleId="a4">
    <w:name w:val="Основний текст_"/>
    <w:link w:val="11"/>
    <w:rsid w:val="00A23958"/>
    <w:rPr>
      <w:rFonts w:ascii="Times New Roman" w:eastAsia="Times New Roman" w:hAnsi="Times New Roman"/>
      <w:spacing w:val="4"/>
      <w:shd w:val="clear" w:color="auto" w:fill="FFFFFF"/>
    </w:rPr>
  </w:style>
  <w:style w:type="paragraph" w:customStyle="1" w:styleId="11">
    <w:name w:val="Основний текст1"/>
    <w:basedOn w:val="a"/>
    <w:link w:val="a4"/>
    <w:rsid w:val="00A23958"/>
    <w:pPr>
      <w:widowControl w:val="0"/>
      <w:shd w:val="clear" w:color="auto" w:fill="FFFFFF"/>
      <w:spacing w:before="660" w:after="0" w:line="360" w:lineRule="exact"/>
      <w:ind w:hanging="2440"/>
    </w:pPr>
    <w:rPr>
      <w:rFonts w:ascii="Times New Roman" w:eastAsia="Times New Roman" w:hAnsi="Times New Roman"/>
      <w:spacing w:val="4"/>
    </w:rPr>
  </w:style>
  <w:style w:type="paragraph" w:customStyle="1" w:styleId="Default">
    <w:name w:val="Default"/>
    <w:rsid w:val="006F6112"/>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2143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403F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semiHidden/>
    <w:unhideWhenUsed/>
    <w:rsid w:val="007A611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uiPriority w:val="1"/>
    <w:qFormat/>
    <w:rsid w:val="00D65037"/>
    <w:pPr>
      <w:spacing w:after="0"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
    <w:rsid w:val="000A5699"/>
    <w:rPr>
      <w:rFonts w:ascii="Times New Roman" w:eastAsia="Times New Roman" w:hAnsi="Times New Roman" w:cs="Times New Roman"/>
      <w:b/>
      <w:bCs/>
      <w:kern w:val="36"/>
      <w:sz w:val="48"/>
      <w:szCs w:val="48"/>
      <w:lang w:eastAsia="uk-UA"/>
    </w:rPr>
  </w:style>
  <w:style w:type="character" w:customStyle="1" w:styleId="docdata">
    <w:name w:val="docdata"/>
    <w:aliases w:val="docy,v5,2791,baiaagaaboqcaaad+gyaaauibwaaaaaaaaaaaaaaaaaaaaaaaaaaaaaaaaaaaaaaaaaaaaaaaaaaaaaaaaaaaaaaaaaaaaaaaaaaaaaaaaaaaaaaaaaaaaaaaaaaaaaaaaaaaaaaaaaaaaaaaaaaaaaaaaaaaaaaaaaaaaaaaaaaaaaaaaaaaaaaaaaaaaaaaaaaaaaaaaaaaaaaaaaaaaaaaaaaaaaaaaaaaaaa"/>
    <w:basedOn w:val="a0"/>
    <w:rsid w:val="00257C12"/>
  </w:style>
  <w:style w:type="paragraph" w:styleId="a8">
    <w:name w:val="header"/>
    <w:basedOn w:val="a"/>
    <w:link w:val="a9"/>
    <w:uiPriority w:val="99"/>
    <w:semiHidden/>
    <w:unhideWhenUsed/>
    <w:rsid w:val="001319C4"/>
    <w:pPr>
      <w:tabs>
        <w:tab w:val="center" w:pos="4819"/>
        <w:tab w:val="right" w:pos="9639"/>
      </w:tabs>
      <w:spacing w:after="0" w:line="240" w:lineRule="auto"/>
    </w:pPr>
  </w:style>
  <w:style w:type="character" w:customStyle="1" w:styleId="a9">
    <w:name w:val="Верхний колонтитул Знак"/>
    <w:basedOn w:val="a0"/>
    <w:link w:val="a8"/>
    <w:uiPriority w:val="99"/>
    <w:semiHidden/>
    <w:rsid w:val="001319C4"/>
  </w:style>
  <w:style w:type="paragraph" w:styleId="aa">
    <w:name w:val="footer"/>
    <w:basedOn w:val="a"/>
    <w:link w:val="ab"/>
    <w:uiPriority w:val="99"/>
    <w:semiHidden/>
    <w:unhideWhenUsed/>
    <w:rsid w:val="001319C4"/>
    <w:pPr>
      <w:tabs>
        <w:tab w:val="center" w:pos="4819"/>
        <w:tab w:val="right" w:pos="9639"/>
      </w:tabs>
      <w:spacing w:after="0" w:line="240" w:lineRule="auto"/>
    </w:pPr>
  </w:style>
  <w:style w:type="character" w:customStyle="1" w:styleId="ab">
    <w:name w:val="Нижний колонтитул Знак"/>
    <w:basedOn w:val="a0"/>
    <w:link w:val="aa"/>
    <w:uiPriority w:val="99"/>
    <w:semiHidden/>
    <w:rsid w:val="001319C4"/>
  </w:style>
</w:styles>
</file>

<file path=word/webSettings.xml><?xml version="1.0" encoding="utf-8"?>
<w:webSettings xmlns:r="http://schemas.openxmlformats.org/officeDocument/2006/relationships" xmlns:w="http://schemas.openxmlformats.org/wordprocessingml/2006/main">
  <w:divs>
    <w:div w:id="409696370">
      <w:bodyDiv w:val="1"/>
      <w:marLeft w:val="0"/>
      <w:marRight w:val="0"/>
      <w:marTop w:val="0"/>
      <w:marBottom w:val="0"/>
      <w:divBdr>
        <w:top w:val="none" w:sz="0" w:space="0" w:color="auto"/>
        <w:left w:val="none" w:sz="0" w:space="0" w:color="auto"/>
        <w:bottom w:val="none" w:sz="0" w:space="0" w:color="auto"/>
        <w:right w:val="none" w:sz="0" w:space="0" w:color="auto"/>
      </w:divBdr>
    </w:div>
    <w:div w:id="490215534">
      <w:bodyDiv w:val="1"/>
      <w:marLeft w:val="0"/>
      <w:marRight w:val="0"/>
      <w:marTop w:val="0"/>
      <w:marBottom w:val="0"/>
      <w:divBdr>
        <w:top w:val="none" w:sz="0" w:space="0" w:color="auto"/>
        <w:left w:val="none" w:sz="0" w:space="0" w:color="auto"/>
        <w:bottom w:val="none" w:sz="0" w:space="0" w:color="auto"/>
        <w:right w:val="none" w:sz="0" w:space="0" w:color="auto"/>
      </w:divBdr>
    </w:div>
    <w:div w:id="514613318">
      <w:bodyDiv w:val="1"/>
      <w:marLeft w:val="0"/>
      <w:marRight w:val="0"/>
      <w:marTop w:val="0"/>
      <w:marBottom w:val="0"/>
      <w:divBdr>
        <w:top w:val="none" w:sz="0" w:space="0" w:color="auto"/>
        <w:left w:val="none" w:sz="0" w:space="0" w:color="auto"/>
        <w:bottom w:val="none" w:sz="0" w:space="0" w:color="auto"/>
        <w:right w:val="none" w:sz="0" w:space="0" w:color="auto"/>
      </w:divBdr>
    </w:div>
    <w:div w:id="1221554842">
      <w:bodyDiv w:val="1"/>
      <w:marLeft w:val="0"/>
      <w:marRight w:val="0"/>
      <w:marTop w:val="0"/>
      <w:marBottom w:val="0"/>
      <w:divBdr>
        <w:top w:val="none" w:sz="0" w:space="0" w:color="auto"/>
        <w:left w:val="none" w:sz="0" w:space="0" w:color="auto"/>
        <w:bottom w:val="none" w:sz="0" w:space="0" w:color="auto"/>
        <w:right w:val="none" w:sz="0" w:space="0" w:color="auto"/>
      </w:divBdr>
    </w:div>
    <w:div w:id="1309166404">
      <w:bodyDiv w:val="1"/>
      <w:marLeft w:val="0"/>
      <w:marRight w:val="0"/>
      <w:marTop w:val="0"/>
      <w:marBottom w:val="0"/>
      <w:divBdr>
        <w:top w:val="none" w:sz="0" w:space="0" w:color="auto"/>
        <w:left w:val="none" w:sz="0" w:space="0" w:color="auto"/>
        <w:bottom w:val="none" w:sz="0" w:space="0" w:color="auto"/>
        <w:right w:val="none" w:sz="0" w:space="0" w:color="auto"/>
      </w:divBdr>
    </w:div>
    <w:div w:id="155241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6</Pages>
  <Words>6528</Words>
  <Characters>3722</Characters>
  <Application>Microsoft Office Word</Application>
  <DocSecurity>0</DocSecurity>
  <Lines>31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26</cp:revision>
  <cp:lastPrinted>2025-06-11T07:00:00Z</cp:lastPrinted>
  <dcterms:created xsi:type="dcterms:W3CDTF">2025-06-04T09:55:00Z</dcterms:created>
  <dcterms:modified xsi:type="dcterms:W3CDTF">2025-06-11T07:32:00Z</dcterms:modified>
</cp:coreProperties>
</file>